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D80D4" w14:textId="7D2DAB96" w:rsidR="00C47411" w:rsidRPr="003A71CE" w:rsidRDefault="0084266D" w:rsidP="00D025B9">
      <w:pPr>
        <w:jc w:val="left"/>
        <w:rPr>
          <w:b/>
          <w:color w:val="008D7F"/>
          <w:sz w:val="48"/>
          <w:szCs w:val="56"/>
        </w:rPr>
      </w:pPr>
      <w:r>
        <w:rPr>
          <w:b/>
          <w:color w:val="008D7F"/>
          <w:sz w:val="48"/>
          <w:szCs w:val="56"/>
        </w:rPr>
        <w:t>ADDENDUM TO</w:t>
      </w:r>
      <w:r w:rsidR="006D6801" w:rsidRPr="003A71CE">
        <w:rPr>
          <w:b/>
          <w:color w:val="008D7F"/>
          <w:sz w:val="48"/>
          <w:szCs w:val="56"/>
        </w:rPr>
        <w:t xml:space="preserve"> </w:t>
      </w:r>
      <w:r w:rsidR="00944C8B">
        <w:rPr>
          <w:b/>
          <w:color w:val="008D7F"/>
          <w:sz w:val="48"/>
          <w:szCs w:val="56"/>
        </w:rPr>
        <w:t xml:space="preserve">THE </w:t>
      </w:r>
      <w:r w:rsidR="006147C5">
        <w:rPr>
          <w:b/>
          <w:color w:val="008D7F"/>
          <w:sz w:val="48"/>
          <w:szCs w:val="56"/>
        </w:rPr>
        <w:t xml:space="preserve">EMDA </w:t>
      </w:r>
      <w:r w:rsidR="00C47411">
        <w:rPr>
          <w:b/>
          <w:color w:val="008D7F"/>
          <w:sz w:val="48"/>
          <w:szCs w:val="56"/>
        </w:rPr>
        <w:t xml:space="preserve">ORDER </w:t>
      </w:r>
      <w:r w:rsidR="00C47411" w:rsidRPr="003A71CE">
        <w:rPr>
          <w:b/>
          <w:color w:val="008D7F"/>
          <w:sz w:val="48"/>
          <w:szCs w:val="56"/>
        </w:rPr>
        <w:t>FOR</w:t>
      </w:r>
      <w:r w:rsidR="006147C5">
        <w:rPr>
          <w:b/>
          <w:color w:val="008D7F"/>
          <w:sz w:val="48"/>
          <w:szCs w:val="56"/>
        </w:rPr>
        <w:t xml:space="preserve">M </w:t>
      </w:r>
    </w:p>
    <w:p w14:paraId="32B4491E" w14:textId="5C1C9D37" w:rsidR="00C47411" w:rsidRPr="009C127F" w:rsidRDefault="00C47411" w:rsidP="00C47411">
      <w:pPr>
        <w:jc w:val="left"/>
        <w:rPr>
          <w:color w:val="008D7F"/>
          <w:sz w:val="28"/>
          <w:szCs w:val="28"/>
        </w:rPr>
      </w:pPr>
      <w:r w:rsidRPr="009C127F">
        <w:rPr>
          <w:color w:val="008D7F"/>
          <w:sz w:val="28"/>
          <w:szCs w:val="28"/>
        </w:rPr>
        <w:t xml:space="preserve">(Version </w:t>
      </w:r>
      <w:r w:rsidR="006D6801">
        <w:rPr>
          <w:color w:val="008D7F"/>
          <w:sz w:val="28"/>
          <w:szCs w:val="28"/>
        </w:rPr>
        <w:t>1</w:t>
      </w:r>
      <w:r w:rsidR="00AF313C">
        <w:rPr>
          <w:color w:val="008D7F"/>
          <w:sz w:val="28"/>
          <w:szCs w:val="28"/>
        </w:rPr>
        <w:t>.0</w:t>
      </w:r>
      <w:r w:rsidRPr="009C127F">
        <w:rPr>
          <w:color w:val="008D7F"/>
          <w:sz w:val="28"/>
          <w:szCs w:val="28"/>
        </w:rPr>
        <w:t>)</w:t>
      </w:r>
    </w:p>
    <w:p w14:paraId="4965C05E" w14:textId="77777777" w:rsidR="00177198" w:rsidRDefault="00177198" w:rsidP="00177198">
      <w:pPr>
        <w:pStyle w:val="BodyText"/>
      </w:pPr>
    </w:p>
    <w:p w14:paraId="7DC07623" w14:textId="7C237764" w:rsidR="00A101F2" w:rsidRDefault="00944C8B" w:rsidP="00A101F2">
      <w:pPr>
        <w:rPr>
          <w:i/>
          <w:lang w:val="en-US"/>
        </w:rPr>
      </w:pPr>
      <w:r>
        <w:rPr>
          <w:i/>
        </w:rPr>
        <w:t>This A</w:t>
      </w:r>
      <w:r w:rsidR="0084266D">
        <w:rPr>
          <w:i/>
        </w:rPr>
        <w:t>ddendum to</w:t>
      </w:r>
      <w:r w:rsidR="00272C7F">
        <w:rPr>
          <w:i/>
        </w:rPr>
        <w:t xml:space="preserve"> </w:t>
      </w:r>
      <w:r>
        <w:rPr>
          <w:i/>
        </w:rPr>
        <w:t xml:space="preserve">the EMDA </w:t>
      </w:r>
      <w:r w:rsidR="008843EB">
        <w:rPr>
          <w:i/>
        </w:rPr>
        <w:t>Order Form</w:t>
      </w:r>
      <w:r w:rsidR="00EA21DC">
        <w:rPr>
          <w:i/>
        </w:rPr>
        <w:t xml:space="preserve"> </w:t>
      </w:r>
      <w:r w:rsidR="00A101F2">
        <w:rPr>
          <w:i/>
        </w:rPr>
        <w:t>(“</w:t>
      </w:r>
      <w:r w:rsidR="00A101F2" w:rsidRPr="007336E6">
        <w:rPr>
          <w:b/>
          <w:i/>
        </w:rPr>
        <w:t>Addendum</w:t>
      </w:r>
      <w:r w:rsidR="00A101F2">
        <w:rPr>
          <w:i/>
        </w:rPr>
        <w:t xml:space="preserve">”) </w:t>
      </w:r>
      <w:r w:rsidR="007039DE">
        <w:rPr>
          <w:i/>
        </w:rPr>
        <w:t>permits</w:t>
      </w:r>
      <w:r>
        <w:rPr>
          <w:i/>
        </w:rPr>
        <w:t xml:space="preserve"> the Contracting Party </w:t>
      </w:r>
      <w:r w:rsidR="007039DE">
        <w:rPr>
          <w:i/>
        </w:rPr>
        <w:t xml:space="preserve">to </w:t>
      </w:r>
      <w:r w:rsidR="009C25A8">
        <w:rPr>
          <w:i/>
        </w:rPr>
        <w:t xml:space="preserve">choose to apply the </w:t>
      </w:r>
      <w:r w:rsidR="00A101F2">
        <w:rPr>
          <w:i/>
        </w:rPr>
        <w:t>below</w:t>
      </w:r>
      <w:r w:rsidR="00A912DB">
        <w:rPr>
          <w:i/>
        </w:rPr>
        <w:t xml:space="preserve"> </w:t>
      </w:r>
      <w:r w:rsidR="00A101F2">
        <w:rPr>
          <w:i/>
        </w:rPr>
        <w:t>list</w:t>
      </w:r>
      <w:r w:rsidR="00A101F2" w:rsidRPr="00A101F2">
        <w:rPr>
          <w:i/>
        </w:rPr>
        <w:t xml:space="preserve"> </w:t>
      </w:r>
      <w:r w:rsidR="003951BD" w:rsidRPr="007336E6">
        <w:rPr>
          <w:rFonts w:asciiTheme="majorHAnsi" w:eastAsia="Times New Roman" w:hAnsiTheme="majorHAnsi" w:cstheme="minorHAnsi"/>
          <w:i/>
          <w:lang w:val="en-US"/>
        </w:rPr>
        <w:t xml:space="preserve">Oslo </w:t>
      </w:r>
      <w:r w:rsidR="003951BD" w:rsidRPr="007336E6">
        <w:rPr>
          <w:rFonts w:asciiTheme="majorHAnsi" w:hAnsiTheme="majorHAnsi"/>
          <w:i/>
          <w:lang w:val="en-US"/>
        </w:rPr>
        <w:t>B</w:t>
      </w:r>
      <w:r w:rsidR="003951BD" w:rsidRPr="007336E6">
        <w:rPr>
          <w:rFonts w:asciiTheme="majorHAnsi" w:hAnsiTheme="majorHAnsi" w:cs="Calibri"/>
          <w:i/>
          <w:lang w:val="en-US"/>
        </w:rPr>
        <w:t>ø</w:t>
      </w:r>
      <w:r w:rsidR="003951BD" w:rsidRPr="007336E6">
        <w:rPr>
          <w:rFonts w:asciiTheme="majorHAnsi" w:hAnsiTheme="majorHAnsi"/>
          <w:i/>
          <w:lang w:val="en-US"/>
        </w:rPr>
        <w:t>rs</w:t>
      </w:r>
      <w:r w:rsidR="003951BD" w:rsidRPr="007336E6">
        <w:rPr>
          <w:rFonts w:asciiTheme="majorHAnsi" w:eastAsia="Times New Roman" w:hAnsiTheme="majorHAnsi" w:cstheme="minorHAnsi"/>
          <w:i/>
          <w:lang w:val="en-US"/>
        </w:rPr>
        <w:t xml:space="preserve"> </w:t>
      </w:r>
      <w:r w:rsidR="009C25A8" w:rsidRPr="00A101F2">
        <w:rPr>
          <w:i/>
        </w:rPr>
        <w:t>reportable Information Products as descri</w:t>
      </w:r>
      <w:r w:rsidR="009A4A62" w:rsidRPr="00A101F2">
        <w:rPr>
          <w:i/>
        </w:rPr>
        <w:t>b</w:t>
      </w:r>
      <w:r w:rsidR="009C25A8" w:rsidRPr="00A101F2">
        <w:rPr>
          <w:i/>
        </w:rPr>
        <w:t xml:space="preserve">ed in the Addendum </w:t>
      </w:r>
      <w:r w:rsidR="00A101F2">
        <w:rPr>
          <w:i/>
        </w:rPr>
        <w:t>to</w:t>
      </w:r>
      <w:r w:rsidR="00A101F2" w:rsidRPr="00A101F2">
        <w:rPr>
          <w:i/>
        </w:rPr>
        <w:t xml:space="preserve"> </w:t>
      </w:r>
      <w:r w:rsidR="009C25A8" w:rsidRPr="00A101F2">
        <w:rPr>
          <w:i/>
        </w:rPr>
        <w:t>the Euronext Information Product</w:t>
      </w:r>
      <w:r w:rsidR="009C25A8">
        <w:rPr>
          <w:i/>
        </w:rPr>
        <w:t xml:space="preserve"> Fee Schedule</w:t>
      </w:r>
      <w:r w:rsidR="009A4A62">
        <w:rPr>
          <w:i/>
        </w:rPr>
        <w:t xml:space="preserve"> (the “</w:t>
      </w:r>
      <w:r w:rsidR="009A4A62" w:rsidRPr="009A4A62">
        <w:rPr>
          <w:b/>
          <w:i/>
        </w:rPr>
        <w:t>IPFS Addendum</w:t>
      </w:r>
      <w:r w:rsidR="009A4A62">
        <w:rPr>
          <w:i/>
        </w:rPr>
        <w:t>”)</w:t>
      </w:r>
      <w:r w:rsidR="009C25A8">
        <w:rPr>
          <w:i/>
        </w:rPr>
        <w:t xml:space="preserve"> </w:t>
      </w:r>
      <w:r w:rsidR="00A101F2">
        <w:rPr>
          <w:i/>
        </w:rPr>
        <w:t xml:space="preserve">applicable  </w:t>
      </w:r>
      <w:r w:rsidR="009A4A62">
        <w:rPr>
          <w:i/>
        </w:rPr>
        <w:t xml:space="preserve">from 1 July 2020 </w:t>
      </w:r>
      <w:bookmarkStart w:id="0" w:name="_Hlk36585690"/>
      <w:r w:rsidR="009A4A62">
        <w:rPr>
          <w:i/>
        </w:rPr>
        <w:t>up to and including 31 December 2020</w:t>
      </w:r>
      <w:bookmarkEnd w:id="0"/>
      <w:r w:rsidR="00A101F2">
        <w:rPr>
          <w:i/>
        </w:rPr>
        <w:t xml:space="preserve">. </w:t>
      </w:r>
      <w:r w:rsidR="00A101F2">
        <w:rPr>
          <w:i/>
          <w:lang w:val="en-US"/>
        </w:rPr>
        <w:t>This Addendum forms an integral part of the IPFS Addendum and the Agreement up to and including 31 December 2020. The Addendum will automatically terminate</w:t>
      </w:r>
      <w:r w:rsidR="008961C1">
        <w:rPr>
          <w:i/>
          <w:lang w:val="en-US"/>
        </w:rPr>
        <w:t xml:space="preserve"> </w:t>
      </w:r>
      <w:r w:rsidR="008961C1">
        <w:rPr>
          <w:i/>
        </w:rPr>
        <w:t>after 31 December 2020</w:t>
      </w:r>
      <w:r w:rsidR="00A101F2">
        <w:rPr>
          <w:i/>
          <w:lang w:val="en-US"/>
        </w:rPr>
        <w:t>, without Euronext being required to give notice of such termination.</w:t>
      </w:r>
      <w:r w:rsidR="00AC03B0">
        <w:rPr>
          <w:i/>
          <w:lang w:val="en-US"/>
        </w:rPr>
        <w:t xml:space="preserve"> </w:t>
      </w:r>
    </w:p>
    <w:p w14:paraId="70BBA316" w14:textId="2149882C" w:rsidR="00EA21DC" w:rsidRPr="008D762B" w:rsidRDefault="00A101F2" w:rsidP="008D762B">
      <w:pPr>
        <w:spacing w:after="60"/>
        <w:rPr>
          <w:rFonts w:asciiTheme="majorHAnsi" w:hAnsiTheme="majorHAnsi" w:cstheme="majorHAnsi"/>
          <w:i/>
        </w:rPr>
      </w:pPr>
      <w:r w:rsidRPr="0092571C">
        <w:rPr>
          <w:rFonts w:asciiTheme="majorHAnsi" w:eastAsia="Times New Roman" w:hAnsiTheme="majorHAnsi" w:cstheme="minorHAnsi"/>
          <w:i/>
          <w:lang w:val="en-US"/>
        </w:rPr>
        <w:t xml:space="preserve">Oslo </w:t>
      </w:r>
      <w:r w:rsidRPr="0092571C">
        <w:rPr>
          <w:rFonts w:asciiTheme="majorHAnsi" w:hAnsiTheme="majorHAnsi"/>
          <w:i/>
          <w:lang w:val="en-US"/>
        </w:rPr>
        <w:t>B</w:t>
      </w:r>
      <w:r w:rsidRPr="0092571C">
        <w:rPr>
          <w:rFonts w:asciiTheme="majorHAnsi" w:hAnsiTheme="majorHAnsi" w:cs="Calibri"/>
          <w:i/>
          <w:lang w:val="en-US"/>
        </w:rPr>
        <w:t>ø</w:t>
      </w:r>
      <w:r w:rsidRPr="0092571C">
        <w:rPr>
          <w:rFonts w:asciiTheme="majorHAnsi" w:hAnsiTheme="majorHAnsi"/>
          <w:i/>
          <w:lang w:val="en-US"/>
        </w:rPr>
        <w:t>rs</w:t>
      </w:r>
      <w:r w:rsidRPr="0092571C">
        <w:rPr>
          <w:rFonts w:asciiTheme="majorHAnsi" w:eastAsia="Times New Roman" w:hAnsiTheme="majorHAnsi" w:cstheme="minorHAnsi"/>
          <w:i/>
          <w:lang w:val="en-US"/>
        </w:rPr>
        <w:t xml:space="preserve"> </w:t>
      </w:r>
      <w:r w:rsidRPr="0092571C">
        <w:rPr>
          <w:i/>
        </w:rPr>
        <w:t>reportable Information Products</w:t>
      </w:r>
      <w:r w:rsidR="009A4A62">
        <w:rPr>
          <w:i/>
        </w:rPr>
        <w:t>:</w:t>
      </w:r>
    </w:p>
    <w:p w14:paraId="33BF900A" w14:textId="77777777" w:rsidR="00EA21DC" w:rsidRPr="008D762B" w:rsidRDefault="00EA21DC" w:rsidP="008D762B">
      <w:pPr>
        <w:pStyle w:val="TableBodyLarge"/>
        <w:numPr>
          <w:ilvl w:val="0"/>
          <w:numId w:val="61"/>
        </w:numPr>
        <w:spacing w:after="60" w:line="240" w:lineRule="auto"/>
        <w:rPr>
          <w:rFonts w:asciiTheme="majorHAnsi" w:hAnsiTheme="majorHAnsi" w:cstheme="majorHAnsi"/>
          <w:i/>
          <w:lang w:val="en-US"/>
        </w:rPr>
      </w:pPr>
      <w:r w:rsidRPr="008D762B">
        <w:rPr>
          <w:rFonts w:asciiTheme="majorHAnsi" w:eastAsia="Times New Roman" w:hAnsiTheme="majorHAnsi" w:cstheme="majorHAnsi"/>
          <w:i/>
          <w:lang w:val="en-US"/>
        </w:rPr>
        <w:t xml:space="preserve">professional use fees </w:t>
      </w:r>
    </w:p>
    <w:p w14:paraId="57059936" w14:textId="77777777" w:rsidR="00EA21DC" w:rsidRPr="008D762B" w:rsidRDefault="00EA21DC" w:rsidP="008D762B">
      <w:pPr>
        <w:pStyle w:val="TableBodyLarge"/>
        <w:numPr>
          <w:ilvl w:val="0"/>
          <w:numId w:val="61"/>
        </w:numPr>
        <w:spacing w:after="60" w:line="240" w:lineRule="auto"/>
        <w:rPr>
          <w:rFonts w:asciiTheme="majorHAnsi" w:hAnsiTheme="majorHAnsi" w:cstheme="majorHAnsi"/>
          <w:i/>
          <w:lang w:val="en-US"/>
        </w:rPr>
      </w:pPr>
      <w:r w:rsidRPr="008D762B">
        <w:rPr>
          <w:rFonts w:asciiTheme="majorHAnsi" w:eastAsia="Times New Roman" w:hAnsiTheme="majorHAnsi" w:cstheme="majorHAnsi"/>
          <w:i/>
          <w:lang w:val="en-US"/>
        </w:rPr>
        <w:t xml:space="preserve">private use fees </w:t>
      </w:r>
    </w:p>
    <w:p w14:paraId="0CD394B2" w14:textId="77777777" w:rsidR="00EA21DC" w:rsidRPr="008D762B" w:rsidRDefault="00EA21DC" w:rsidP="008D762B">
      <w:pPr>
        <w:pStyle w:val="TableBodyLarge"/>
        <w:numPr>
          <w:ilvl w:val="0"/>
          <w:numId w:val="61"/>
        </w:numPr>
        <w:spacing w:after="60" w:line="240" w:lineRule="auto"/>
        <w:rPr>
          <w:rFonts w:asciiTheme="majorHAnsi" w:hAnsiTheme="majorHAnsi" w:cstheme="majorHAnsi"/>
          <w:i/>
          <w:lang w:val="en-US"/>
        </w:rPr>
      </w:pPr>
      <w:r w:rsidRPr="008D762B">
        <w:rPr>
          <w:rFonts w:asciiTheme="majorHAnsi" w:eastAsia="Times New Roman" w:hAnsiTheme="majorHAnsi" w:cstheme="majorHAnsi"/>
          <w:i/>
          <w:lang w:val="en-US"/>
        </w:rPr>
        <w:t>snapshot fees</w:t>
      </w:r>
    </w:p>
    <w:p w14:paraId="2BFC2F9B" w14:textId="2F19C5A5" w:rsidR="00EA21DC" w:rsidRPr="008D762B" w:rsidRDefault="00EA21DC" w:rsidP="008D762B">
      <w:pPr>
        <w:pStyle w:val="TableBodyLarge"/>
        <w:numPr>
          <w:ilvl w:val="0"/>
          <w:numId w:val="61"/>
        </w:numPr>
        <w:spacing w:after="60" w:line="240" w:lineRule="auto"/>
        <w:rPr>
          <w:rFonts w:asciiTheme="majorHAnsi" w:hAnsiTheme="majorHAnsi" w:cstheme="majorHAnsi"/>
          <w:i/>
          <w:lang w:val="en-US"/>
        </w:rPr>
      </w:pPr>
      <w:r w:rsidRPr="008D762B">
        <w:rPr>
          <w:rFonts w:asciiTheme="majorHAnsi" w:eastAsia="Times New Roman" w:hAnsiTheme="majorHAnsi" w:cstheme="majorHAnsi"/>
          <w:i/>
          <w:lang w:val="en-US"/>
        </w:rPr>
        <w:t>private use fees for trading member</w:t>
      </w:r>
      <w:r w:rsidR="00D2594C">
        <w:rPr>
          <w:rFonts w:asciiTheme="majorHAnsi" w:eastAsia="Times New Roman" w:hAnsiTheme="majorHAnsi" w:cstheme="majorHAnsi"/>
          <w:i/>
          <w:lang w:val="en-US"/>
        </w:rPr>
        <w:t>s.</w:t>
      </w:r>
    </w:p>
    <w:p w14:paraId="071F4956" w14:textId="77777777" w:rsidR="00A101F2" w:rsidRDefault="00A101F2" w:rsidP="009A4A62">
      <w:pPr>
        <w:pStyle w:val="TableBodyLarge"/>
        <w:jc w:val="both"/>
      </w:pPr>
    </w:p>
    <w:p w14:paraId="26335017" w14:textId="296A913F" w:rsidR="00A101F2" w:rsidRDefault="00A101F2" w:rsidP="007B46CC">
      <w:pPr>
        <w:pStyle w:val="TableBodyLarge"/>
        <w:jc w:val="both"/>
      </w:pPr>
      <w:r>
        <w:t>All Fees stated in t</w:t>
      </w:r>
      <w:r w:rsidR="007B46CC">
        <w:t>he</w:t>
      </w:r>
      <w:r>
        <w:t xml:space="preserve"> Addendum to the Information Product Fee Schedule are identical to the Oslo Børs fees that are applicable until 30 June 2020 pursuant to the Oslo Børs 'Standard Information Distribution Agreement’. </w:t>
      </w:r>
      <w:bookmarkStart w:id="1" w:name="_Hlk36586017"/>
      <w:r>
        <w:t>All Fees in th</w:t>
      </w:r>
      <w:r w:rsidR="007B46CC">
        <w:t>e</w:t>
      </w:r>
      <w:r>
        <w:t xml:space="preserve"> IPFS Addendum are </w:t>
      </w:r>
      <w:bookmarkEnd w:id="1"/>
      <w:r>
        <w:t xml:space="preserve">in </w:t>
      </w:r>
      <w:bookmarkStart w:id="2" w:name="_Hlk36585922"/>
      <w:r>
        <w:rPr>
          <w:rFonts w:cs="Calibri"/>
          <w:color w:val="000000"/>
          <w:lang w:val="en-US"/>
        </w:rPr>
        <w:t xml:space="preserve">Norwegian Krones </w:t>
      </w:r>
      <w:bookmarkEnd w:id="2"/>
      <w:r>
        <w:rPr>
          <w:rFonts w:cs="Calibri"/>
          <w:color w:val="000000"/>
          <w:lang w:val="en-US"/>
        </w:rPr>
        <w:t>(NOK)</w:t>
      </w:r>
      <w:r>
        <w:t>, excluding sales tax (VAT) and applicable per calendar month. Except where explicitly stated in this IPFS Addendum, Fees described in this IPFS Addendum are to be paid on a cumulative basis.</w:t>
      </w:r>
    </w:p>
    <w:p w14:paraId="4EB67EF0" w14:textId="77777777" w:rsidR="007B46CC" w:rsidRDefault="007B46CC" w:rsidP="007336E6">
      <w:pPr>
        <w:pStyle w:val="TableBodyLarge"/>
        <w:jc w:val="both"/>
      </w:pPr>
    </w:p>
    <w:p w14:paraId="210C456E" w14:textId="62F8AAF1" w:rsidR="00AF55F2" w:rsidRPr="007336E6" w:rsidRDefault="00AF55F2" w:rsidP="00391C93">
      <w:r w:rsidRPr="007336E6">
        <w:t xml:space="preserve">The Contracting Party understands and agrees that by opting and making use of this transition period for </w:t>
      </w:r>
      <w:r w:rsidRPr="007336E6">
        <w:rPr>
          <w:lang w:val="en-US"/>
        </w:rPr>
        <w:t>Oslo B</w:t>
      </w:r>
      <w:r w:rsidRPr="007336E6">
        <w:rPr>
          <w:rFonts w:cs="Calibri"/>
          <w:lang w:val="en-US"/>
        </w:rPr>
        <w:t>ø</w:t>
      </w:r>
      <w:r w:rsidRPr="007336E6">
        <w:rPr>
          <w:lang w:val="en-US"/>
        </w:rPr>
        <w:t xml:space="preserve">rs reportable Information Products, it will not be permitted to make use of </w:t>
      </w:r>
      <w:r w:rsidR="008961C1" w:rsidRPr="007336E6">
        <w:rPr>
          <w:lang w:val="en-US"/>
        </w:rPr>
        <w:t xml:space="preserve">the following </w:t>
      </w:r>
      <w:r w:rsidRPr="007336E6">
        <w:rPr>
          <w:lang w:val="en-US"/>
        </w:rPr>
        <w:t>Euronext reportable codes for Oslo B</w:t>
      </w:r>
      <w:r w:rsidRPr="007336E6">
        <w:rPr>
          <w:rFonts w:cs="Calibri"/>
          <w:lang w:val="en-US"/>
        </w:rPr>
        <w:t>ø</w:t>
      </w:r>
      <w:r w:rsidRPr="007336E6">
        <w:rPr>
          <w:lang w:val="en-US"/>
        </w:rPr>
        <w:t>rs Information:</w:t>
      </w:r>
    </w:p>
    <w:p w14:paraId="5AAB3171" w14:textId="77777777" w:rsidR="00AF55F2" w:rsidRPr="007336E6" w:rsidRDefault="00AF55F2" w:rsidP="00AF55F2">
      <w:pPr>
        <w:pStyle w:val="TableBodyLarge"/>
        <w:numPr>
          <w:ilvl w:val="0"/>
          <w:numId w:val="62"/>
        </w:numPr>
        <w:spacing w:line="240" w:lineRule="auto"/>
        <w:rPr>
          <w:lang w:val="en-US"/>
        </w:rPr>
      </w:pPr>
      <w:r w:rsidRPr="007336E6">
        <w:rPr>
          <w:lang w:val="en-US"/>
        </w:rPr>
        <w:t>display use fees</w:t>
      </w:r>
    </w:p>
    <w:p w14:paraId="7494AA1E" w14:textId="77777777" w:rsidR="00AF55F2" w:rsidRPr="007336E6" w:rsidRDefault="00AF55F2" w:rsidP="00AF55F2">
      <w:pPr>
        <w:pStyle w:val="TableBodyLarge"/>
        <w:numPr>
          <w:ilvl w:val="0"/>
          <w:numId w:val="62"/>
        </w:numPr>
        <w:spacing w:line="240" w:lineRule="auto"/>
        <w:rPr>
          <w:lang w:val="en-US"/>
        </w:rPr>
      </w:pPr>
      <w:r w:rsidRPr="007336E6">
        <w:rPr>
          <w:lang w:val="en-US"/>
        </w:rPr>
        <w:t>non-professional fees</w:t>
      </w:r>
    </w:p>
    <w:p w14:paraId="48C95826" w14:textId="2562FACD" w:rsidR="00AF55F2" w:rsidRPr="007336E6" w:rsidRDefault="00AF55F2" w:rsidP="00AF55F2">
      <w:pPr>
        <w:pStyle w:val="ListParagraph"/>
        <w:numPr>
          <w:ilvl w:val="0"/>
          <w:numId w:val="62"/>
        </w:numPr>
      </w:pPr>
      <w:r w:rsidRPr="007336E6">
        <w:rPr>
          <w:lang w:val="en-US"/>
        </w:rPr>
        <w:t>page view fees.</w:t>
      </w:r>
    </w:p>
    <w:p w14:paraId="31619A93" w14:textId="473E9C3C" w:rsidR="00AF55F2" w:rsidRPr="00407347" w:rsidRDefault="008961C1" w:rsidP="008D762B">
      <w:pPr>
        <w:pStyle w:val="TableBodyLarge"/>
        <w:rPr>
          <w:i/>
          <w:lang w:val="en-US"/>
        </w:rPr>
      </w:pPr>
      <w:r w:rsidRPr="007336E6">
        <w:rPr>
          <w:lang w:val="en-US"/>
        </w:rPr>
        <w:t xml:space="preserve">In addition, </w:t>
      </w:r>
      <w:r w:rsidR="00AF55F2" w:rsidRPr="007336E6">
        <w:rPr>
          <w:lang w:val="en-US"/>
        </w:rPr>
        <w:t xml:space="preserve">the Contracting Party </w:t>
      </w:r>
      <w:r w:rsidRPr="007336E6">
        <w:rPr>
          <w:lang w:val="en-US"/>
        </w:rPr>
        <w:t>must</w:t>
      </w:r>
      <w:r w:rsidR="00AF55F2" w:rsidRPr="007336E6">
        <w:rPr>
          <w:lang w:val="en-US"/>
        </w:rPr>
        <w:t xml:space="preserve"> </w:t>
      </w:r>
      <w:r w:rsidRPr="007336E6">
        <w:rPr>
          <w:lang w:val="en-US"/>
        </w:rPr>
        <w:t xml:space="preserve">report </w:t>
      </w:r>
      <w:r w:rsidR="00AF55F2" w:rsidRPr="007336E6">
        <w:rPr>
          <w:lang w:val="en-US"/>
        </w:rPr>
        <w:t xml:space="preserve">all </w:t>
      </w:r>
      <w:r w:rsidRPr="007336E6">
        <w:rPr>
          <w:rFonts w:asciiTheme="majorHAnsi" w:eastAsia="Times New Roman" w:hAnsiTheme="majorHAnsi" w:cstheme="minorHAnsi"/>
          <w:lang w:val="en-US"/>
        </w:rPr>
        <w:t xml:space="preserve">Oslo </w:t>
      </w:r>
      <w:r w:rsidRPr="007336E6">
        <w:rPr>
          <w:rFonts w:asciiTheme="majorHAnsi" w:hAnsiTheme="majorHAnsi"/>
          <w:lang w:val="en-US"/>
        </w:rPr>
        <w:t>B</w:t>
      </w:r>
      <w:r w:rsidRPr="007336E6">
        <w:rPr>
          <w:rFonts w:asciiTheme="majorHAnsi" w:hAnsiTheme="majorHAnsi" w:cs="Calibri"/>
          <w:lang w:val="en-US"/>
        </w:rPr>
        <w:t>ø</w:t>
      </w:r>
      <w:r w:rsidRPr="007336E6">
        <w:rPr>
          <w:rFonts w:asciiTheme="majorHAnsi" w:hAnsiTheme="majorHAnsi"/>
          <w:lang w:val="en-US"/>
        </w:rPr>
        <w:t>rs</w:t>
      </w:r>
      <w:r w:rsidRPr="007336E6">
        <w:rPr>
          <w:rFonts w:asciiTheme="majorHAnsi" w:eastAsia="Times New Roman" w:hAnsiTheme="majorHAnsi" w:cstheme="minorHAnsi"/>
          <w:lang w:val="en-US"/>
        </w:rPr>
        <w:t xml:space="preserve"> </w:t>
      </w:r>
      <w:r w:rsidR="00AF55F2" w:rsidRPr="007336E6">
        <w:rPr>
          <w:lang w:val="en-US"/>
        </w:rPr>
        <w:t>reportable</w:t>
      </w:r>
      <w:r w:rsidRPr="007336E6">
        <w:rPr>
          <w:lang w:val="en-US"/>
        </w:rPr>
        <w:t xml:space="preserve"> Information</w:t>
      </w:r>
      <w:r w:rsidR="00AF55F2" w:rsidRPr="007336E6">
        <w:rPr>
          <w:lang w:val="en-US"/>
        </w:rPr>
        <w:t xml:space="preserve"> </w:t>
      </w:r>
      <w:r w:rsidRPr="007336E6">
        <w:rPr>
          <w:lang w:val="en-US"/>
        </w:rPr>
        <w:t>P</w:t>
      </w:r>
      <w:r w:rsidR="00AF55F2" w:rsidRPr="007336E6">
        <w:rPr>
          <w:lang w:val="en-US"/>
        </w:rPr>
        <w:t xml:space="preserve">roducts it currently </w:t>
      </w:r>
      <w:r w:rsidR="007B46CC" w:rsidRPr="007336E6">
        <w:rPr>
          <w:lang w:val="en-US"/>
        </w:rPr>
        <w:t xml:space="preserve">reports </w:t>
      </w:r>
      <w:r w:rsidRPr="007336E6">
        <w:rPr>
          <w:lang w:val="en-US"/>
        </w:rPr>
        <w:t>pursuant to</w:t>
      </w:r>
      <w:r w:rsidR="00AF55F2" w:rsidRPr="007336E6">
        <w:rPr>
          <w:lang w:val="en-US"/>
        </w:rPr>
        <w:t xml:space="preserve"> the Oslo B</w:t>
      </w:r>
      <w:r w:rsidR="00AF55F2" w:rsidRPr="007336E6">
        <w:rPr>
          <w:rFonts w:cs="Calibri"/>
          <w:lang w:val="en-US"/>
        </w:rPr>
        <w:t>ø</w:t>
      </w:r>
      <w:r w:rsidR="00AF55F2" w:rsidRPr="007336E6">
        <w:rPr>
          <w:lang w:val="en-US"/>
        </w:rPr>
        <w:t>rs model</w:t>
      </w:r>
      <w:r w:rsidR="007B46CC" w:rsidRPr="007336E6">
        <w:rPr>
          <w:lang w:val="en-US"/>
        </w:rPr>
        <w:t xml:space="preserve"> as described in the IPFS Addendum and EMDA Reporting Policy</w:t>
      </w:r>
      <w:r w:rsidR="00AF55F2" w:rsidRPr="007336E6">
        <w:rPr>
          <w:lang w:val="en-US"/>
        </w:rPr>
        <w:t xml:space="preserve">, </w:t>
      </w:r>
      <w:r w:rsidRPr="007336E6">
        <w:rPr>
          <w:lang w:val="en-US"/>
        </w:rPr>
        <w:t xml:space="preserve">or report all </w:t>
      </w:r>
      <w:r w:rsidR="00AF55F2" w:rsidRPr="007336E6">
        <w:rPr>
          <w:lang w:val="en-US"/>
        </w:rPr>
        <w:t>Oslo B</w:t>
      </w:r>
      <w:r w:rsidR="00AF55F2" w:rsidRPr="007336E6">
        <w:rPr>
          <w:rFonts w:cs="Calibri"/>
          <w:lang w:val="en-US"/>
        </w:rPr>
        <w:t>ø</w:t>
      </w:r>
      <w:r w:rsidR="00AF55F2" w:rsidRPr="007336E6">
        <w:rPr>
          <w:lang w:val="en-US"/>
        </w:rPr>
        <w:t xml:space="preserve">rs </w:t>
      </w:r>
      <w:r w:rsidRPr="007336E6">
        <w:rPr>
          <w:lang w:val="en-US"/>
        </w:rPr>
        <w:t xml:space="preserve">reportable Information Products </w:t>
      </w:r>
      <w:r w:rsidR="007B46CC" w:rsidRPr="007336E6">
        <w:rPr>
          <w:lang w:val="en-US"/>
        </w:rPr>
        <w:t>pursuant to the Euronext model a</w:t>
      </w:r>
      <w:r w:rsidRPr="007336E6">
        <w:rPr>
          <w:lang w:val="en-US"/>
        </w:rPr>
        <w:t>s described in the</w:t>
      </w:r>
      <w:r w:rsidR="007B46CC" w:rsidRPr="007336E6">
        <w:rPr>
          <w:lang w:val="en-US"/>
        </w:rPr>
        <w:t xml:space="preserve"> Information Product Fee Schedule</w:t>
      </w:r>
      <w:r w:rsidR="007B46CC">
        <w:rPr>
          <w:lang w:val="en-US"/>
        </w:rPr>
        <w:t xml:space="preserve"> (excluding the IPFS Addendum)</w:t>
      </w:r>
      <w:r w:rsidR="007B46CC" w:rsidRPr="007336E6">
        <w:rPr>
          <w:lang w:val="en-US"/>
        </w:rPr>
        <w:t xml:space="preserve"> and EMDA Reporting Policy.</w:t>
      </w:r>
      <w:r w:rsidR="007B46CC">
        <w:rPr>
          <w:i/>
          <w:lang w:val="en-US"/>
        </w:rPr>
        <w:t xml:space="preserve"> </w:t>
      </w:r>
    </w:p>
    <w:p w14:paraId="54DB50C5" w14:textId="77777777" w:rsidR="00AF55F2" w:rsidRPr="008D762B" w:rsidRDefault="00AF55F2" w:rsidP="00B711A6">
      <w:pPr>
        <w:rPr>
          <w:i/>
          <w:lang w:val="en-US"/>
        </w:rPr>
      </w:pPr>
    </w:p>
    <w:p w14:paraId="5F91A007" w14:textId="73872289" w:rsidR="00391C93" w:rsidRDefault="008369B6" w:rsidP="00391C93">
      <w:pPr>
        <w:rPr>
          <w:i/>
        </w:rPr>
      </w:pPr>
      <w:bookmarkStart w:id="3" w:name="_Hlk36586623"/>
      <w:r w:rsidRPr="00466F53">
        <w:rPr>
          <w:i/>
        </w:rPr>
        <w:t>All capitalised terms used, but not defined herein have the same meaning as defined in th</w:t>
      </w:r>
      <w:r w:rsidR="00E7081B">
        <w:rPr>
          <w:i/>
        </w:rPr>
        <w:t xml:space="preserve">e </w:t>
      </w:r>
      <w:r w:rsidR="002D25FC">
        <w:rPr>
          <w:i/>
        </w:rPr>
        <w:t>EMDA</w:t>
      </w:r>
      <w:r w:rsidR="00E7081B">
        <w:rPr>
          <w:i/>
        </w:rPr>
        <w:t xml:space="preserve"> General Terms and Conditions</w:t>
      </w:r>
      <w:r w:rsidR="006148B3">
        <w:rPr>
          <w:i/>
        </w:rPr>
        <w:t xml:space="preserve"> </w:t>
      </w:r>
      <w:r w:rsidR="008961C1">
        <w:rPr>
          <w:i/>
        </w:rPr>
        <w:t xml:space="preserve">or the IPFS </w:t>
      </w:r>
      <w:r w:rsidR="006148B3">
        <w:rPr>
          <w:i/>
        </w:rPr>
        <w:t>Addendum</w:t>
      </w:r>
      <w:r w:rsidR="008961C1">
        <w:rPr>
          <w:i/>
        </w:rPr>
        <w:t>.</w:t>
      </w:r>
    </w:p>
    <w:bookmarkEnd w:id="3"/>
    <w:p w14:paraId="1EF3B785" w14:textId="77777777" w:rsidR="00D2594C" w:rsidRDefault="00D2594C" w:rsidP="00391C93">
      <w:pPr>
        <w:rPr>
          <w:i/>
        </w:rPr>
      </w:pPr>
    </w:p>
    <w:p w14:paraId="725CE306" w14:textId="60C7F146" w:rsidR="007D7D3A" w:rsidRDefault="009D086F" w:rsidP="009D086F">
      <w:pPr>
        <w:tabs>
          <w:tab w:val="left" w:pos="1215"/>
        </w:tabs>
        <w:jc w:val="left"/>
        <w:rPr>
          <w:b/>
        </w:rPr>
      </w:pPr>
      <w:r>
        <w:rPr>
          <w:b/>
        </w:rPr>
        <w:t>DETAILS CONTRACTING PARTY</w:t>
      </w:r>
    </w:p>
    <w:tbl>
      <w:tblPr>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0"/>
        <w:gridCol w:w="2931"/>
        <w:gridCol w:w="6406"/>
      </w:tblGrid>
      <w:tr w:rsidR="004F50C4" w:rsidRPr="00F03896" w14:paraId="22C58706" w14:textId="77777777" w:rsidTr="008D762B">
        <w:trPr>
          <w:trHeight w:val="20"/>
        </w:trPr>
        <w:tc>
          <w:tcPr>
            <w:tcW w:w="270" w:type="dxa"/>
            <w:vMerge w:val="restart"/>
            <w:shd w:val="clear" w:color="auto" w:fill="008F7F"/>
          </w:tcPr>
          <w:p w14:paraId="707E5117" w14:textId="77777777" w:rsidR="004F50C4" w:rsidRDefault="004F50C4" w:rsidP="00F1714D">
            <w:pPr>
              <w:pStyle w:val="TableBody"/>
              <w:rPr>
                <w:rFonts w:cstheme="minorHAnsi"/>
                <w:sz w:val="18"/>
                <w:szCs w:val="18"/>
              </w:rPr>
            </w:pPr>
          </w:p>
        </w:tc>
        <w:tc>
          <w:tcPr>
            <w:tcW w:w="2931" w:type="dxa"/>
            <w:tcBorders>
              <w:bottom w:val="single" w:sz="4" w:space="0" w:color="008D7F"/>
            </w:tcBorders>
            <w:shd w:val="clear" w:color="auto" w:fill="auto"/>
          </w:tcPr>
          <w:p w14:paraId="38F9DF8F" w14:textId="5FA832A7" w:rsidR="004F50C4" w:rsidRPr="00F03896" w:rsidRDefault="004F50C4" w:rsidP="00F1714D">
            <w:pPr>
              <w:pStyle w:val="TableBody"/>
              <w:rPr>
                <w:rFonts w:cstheme="minorHAnsi"/>
                <w:sz w:val="18"/>
                <w:szCs w:val="18"/>
              </w:rPr>
            </w:pPr>
            <w:r>
              <w:rPr>
                <w:rFonts w:cstheme="minorHAnsi"/>
                <w:sz w:val="18"/>
                <w:szCs w:val="18"/>
              </w:rPr>
              <w:t>EURONEXT ACCOUNT NUMBER:</w:t>
            </w:r>
            <w:r w:rsidR="00B4588A">
              <w:rPr>
                <w:rFonts w:cstheme="minorHAnsi"/>
                <w:sz w:val="18"/>
                <w:szCs w:val="18"/>
              </w:rPr>
              <w:t>*</w:t>
            </w:r>
          </w:p>
        </w:tc>
        <w:tc>
          <w:tcPr>
            <w:tcW w:w="6406" w:type="dxa"/>
            <w:tcBorders>
              <w:bottom w:val="single" w:sz="4" w:space="0" w:color="008D7F"/>
            </w:tcBorders>
            <w:shd w:val="clear" w:color="auto" w:fill="auto"/>
          </w:tcPr>
          <w:p w14:paraId="650242B2"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AccountNumber"/>
                  <w:enabled/>
                  <w:calcOnExit w:val="0"/>
                  <w:textInput/>
                </w:ffData>
              </w:fldChar>
            </w:r>
            <w:bookmarkStart w:id="4" w:name="AccountNumber"/>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bookmarkStart w:id="5" w:name="_GoBack"/>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bookmarkEnd w:id="5"/>
            <w:r>
              <w:rPr>
                <w:rFonts w:cstheme="minorHAnsi"/>
                <w:sz w:val="18"/>
                <w:szCs w:val="18"/>
              </w:rPr>
              <w:fldChar w:fldCharType="end"/>
            </w:r>
            <w:bookmarkEnd w:id="4"/>
          </w:p>
        </w:tc>
      </w:tr>
      <w:tr w:rsidR="004F50C4" w:rsidRPr="00F03896" w14:paraId="238F501E" w14:textId="77777777" w:rsidTr="008D762B">
        <w:trPr>
          <w:trHeight w:val="20"/>
        </w:trPr>
        <w:tc>
          <w:tcPr>
            <w:tcW w:w="270" w:type="dxa"/>
            <w:vMerge/>
            <w:shd w:val="clear" w:color="auto" w:fill="008F7F"/>
          </w:tcPr>
          <w:p w14:paraId="0ED9BB49" w14:textId="77777777" w:rsidR="004F50C4" w:rsidRDefault="004F50C4" w:rsidP="00F1714D">
            <w:pPr>
              <w:pStyle w:val="TableBody"/>
              <w:rPr>
                <w:rFonts w:cstheme="minorHAnsi"/>
                <w:sz w:val="18"/>
                <w:szCs w:val="18"/>
              </w:rPr>
            </w:pPr>
          </w:p>
        </w:tc>
        <w:tc>
          <w:tcPr>
            <w:tcW w:w="2931" w:type="dxa"/>
            <w:tcBorders>
              <w:top w:val="single" w:sz="4" w:space="0" w:color="008D7F"/>
              <w:bottom w:val="single" w:sz="4" w:space="0" w:color="008D7F"/>
            </w:tcBorders>
            <w:shd w:val="clear" w:color="auto" w:fill="auto"/>
          </w:tcPr>
          <w:p w14:paraId="51F2ABA5" w14:textId="77777777" w:rsidR="004F50C4" w:rsidRDefault="004F50C4" w:rsidP="00F1714D">
            <w:pPr>
              <w:pStyle w:val="TableBody"/>
              <w:rPr>
                <w:rFonts w:cstheme="minorHAnsi"/>
                <w:sz w:val="18"/>
                <w:szCs w:val="18"/>
              </w:rPr>
            </w:pPr>
            <w:r>
              <w:rPr>
                <w:rFonts w:cstheme="minorHAnsi"/>
                <w:sz w:val="18"/>
                <w:szCs w:val="18"/>
              </w:rPr>
              <w:t>STATUTORY NAME: *</w:t>
            </w:r>
          </w:p>
        </w:tc>
        <w:tc>
          <w:tcPr>
            <w:tcW w:w="6406" w:type="dxa"/>
            <w:tcBorders>
              <w:top w:val="single" w:sz="4" w:space="0" w:color="008D7F"/>
              <w:bottom w:val="single" w:sz="4" w:space="0" w:color="008D7F"/>
            </w:tcBorders>
            <w:shd w:val="clear" w:color="auto" w:fill="auto"/>
          </w:tcPr>
          <w:p w14:paraId="65AFC7C2" w14:textId="77777777" w:rsidR="004F50C4" w:rsidRPr="00076C56" w:rsidRDefault="00D5764D" w:rsidP="00F1714D">
            <w:pPr>
              <w:pStyle w:val="TableBody"/>
              <w:rPr>
                <w:rFonts w:cstheme="minorHAnsi"/>
                <w:sz w:val="18"/>
                <w:szCs w:val="18"/>
              </w:rPr>
            </w:pPr>
            <w:r>
              <w:rPr>
                <w:rFonts w:cstheme="minorHAnsi"/>
                <w:sz w:val="18"/>
                <w:szCs w:val="18"/>
              </w:rPr>
              <w:fldChar w:fldCharType="begin">
                <w:ffData>
                  <w:name w:val="StatutoryName"/>
                  <w:enabled/>
                  <w:calcOnExit w:val="0"/>
                  <w:textInput/>
                </w:ffData>
              </w:fldChar>
            </w:r>
            <w:bookmarkStart w:id="6" w:name="StatutoryName"/>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6"/>
          </w:p>
        </w:tc>
      </w:tr>
      <w:tr w:rsidR="004F50C4" w:rsidRPr="00F03896" w14:paraId="09DFF6E0" w14:textId="77777777" w:rsidTr="008D762B">
        <w:trPr>
          <w:trHeight w:val="20"/>
        </w:trPr>
        <w:tc>
          <w:tcPr>
            <w:tcW w:w="270" w:type="dxa"/>
            <w:vMerge/>
            <w:shd w:val="clear" w:color="auto" w:fill="008F7F"/>
          </w:tcPr>
          <w:p w14:paraId="1FB7137F" w14:textId="77777777" w:rsidR="004F50C4" w:rsidRDefault="004F50C4" w:rsidP="00F1714D">
            <w:pPr>
              <w:pStyle w:val="TableBody"/>
              <w:rPr>
                <w:rFonts w:cstheme="minorHAnsi"/>
                <w:sz w:val="18"/>
                <w:szCs w:val="18"/>
              </w:rPr>
            </w:pPr>
          </w:p>
        </w:tc>
        <w:tc>
          <w:tcPr>
            <w:tcW w:w="2931" w:type="dxa"/>
            <w:tcBorders>
              <w:top w:val="single" w:sz="4" w:space="0" w:color="008D7F"/>
              <w:bottom w:val="single" w:sz="4" w:space="0" w:color="008D7F"/>
            </w:tcBorders>
            <w:shd w:val="clear" w:color="auto" w:fill="auto"/>
          </w:tcPr>
          <w:p w14:paraId="4D73B33F" w14:textId="77777777" w:rsidR="004F50C4" w:rsidRDefault="004F50C4" w:rsidP="00F1714D">
            <w:pPr>
              <w:pStyle w:val="TableBody"/>
              <w:rPr>
                <w:rFonts w:cstheme="minorHAnsi"/>
                <w:sz w:val="18"/>
                <w:szCs w:val="18"/>
              </w:rPr>
            </w:pPr>
            <w:r>
              <w:rPr>
                <w:rFonts w:cstheme="minorHAnsi"/>
                <w:sz w:val="18"/>
                <w:szCs w:val="18"/>
              </w:rPr>
              <w:t>ADDRESS:*</w:t>
            </w:r>
          </w:p>
        </w:tc>
        <w:tc>
          <w:tcPr>
            <w:tcW w:w="6406" w:type="dxa"/>
            <w:tcBorders>
              <w:top w:val="single" w:sz="4" w:space="0" w:color="008D7F"/>
              <w:bottom w:val="single" w:sz="4" w:space="0" w:color="008D7F"/>
            </w:tcBorders>
            <w:shd w:val="clear" w:color="auto" w:fill="auto"/>
          </w:tcPr>
          <w:p w14:paraId="6AB055FF" w14:textId="77777777" w:rsidR="004F50C4" w:rsidRPr="00076C56" w:rsidRDefault="00736F42" w:rsidP="00F1714D">
            <w:pPr>
              <w:pStyle w:val="TableBody"/>
              <w:rPr>
                <w:rFonts w:cstheme="minorHAnsi"/>
                <w:sz w:val="18"/>
                <w:szCs w:val="18"/>
              </w:rPr>
            </w:pPr>
            <w:r>
              <w:rPr>
                <w:rFonts w:cstheme="minorHAnsi"/>
                <w:sz w:val="18"/>
                <w:szCs w:val="18"/>
              </w:rPr>
              <w:fldChar w:fldCharType="begin">
                <w:ffData>
                  <w:name w:val="Address"/>
                  <w:enabled/>
                  <w:calcOnExit w:val="0"/>
                  <w:textInput/>
                </w:ffData>
              </w:fldChar>
            </w:r>
            <w:bookmarkStart w:id="7" w:name="Address"/>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7"/>
          </w:p>
        </w:tc>
      </w:tr>
      <w:tr w:rsidR="004F50C4" w:rsidRPr="00F03896" w14:paraId="03CFFBD1" w14:textId="77777777" w:rsidTr="008D762B">
        <w:trPr>
          <w:trHeight w:val="20"/>
        </w:trPr>
        <w:tc>
          <w:tcPr>
            <w:tcW w:w="270" w:type="dxa"/>
            <w:vMerge/>
            <w:shd w:val="clear" w:color="auto" w:fill="008F7F"/>
          </w:tcPr>
          <w:p w14:paraId="700E9DAE" w14:textId="77777777" w:rsidR="004F50C4" w:rsidRDefault="004F50C4" w:rsidP="00F1714D">
            <w:pPr>
              <w:pStyle w:val="TableBody"/>
              <w:rPr>
                <w:rFonts w:cstheme="minorHAnsi"/>
                <w:sz w:val="18"/>
                <w:szCs w:val="18"/>
              </w:rPr>
            </w:pPr>
          </w:p>
        </w:tc>
        <w:tc>
          <w:tcPr>
            <w:tcW w:w="2931" w:type="dxa"/>
            <w:tcBorders>
              <w:top w:val="single" w:sz="4" w:space="0" w:color="008D7F"/>
              <w:bottom w:val="single" w:sz="4" w:space="0" w:color="008D7F"/>
            </w:tcBorders>
            <w:shd w:val="clear" w:color="auto" w:fill="auto"/>
          </w:tcPr>
          <w:p w14:paraId="7BC3FFCA" w14:textId="77777777" w:rsidR="004F50C4" w:rsidRDefault="004F50C4" w:rsidP="00F1714D">
            <w:pPr>
              <w:pStyle w:val="TableBody"/>
              <w:rPr>
                <w:rFonts w:cstheme="minorHAnsi"/>
                <w:sz w:val="18"/>
                <w:szCs w:val="18"/>
              </w:rPr>
            </w:pPr>
            <w:r w:rsidRPr="00FF26B5">
              <w:rPr>
                <w:rFonts w:cstheme="minorHAnsi"/>
                <w:color w:val="000000"/>
                <w:sz w:val="18"/>
                <w:szCs w:val="18"/>
                <w:lang w:eastAsia="en-GB"/>
              </w:rPr>
              <w:t>ZIP CODE</w:t>
            </w:r>
            <w:r>
              <w:rPr>
                <w:rFonts w:cstheme="minorHAnsi"/>
                <w:color w:val="000000"/>
                <w:sz w:val="18"/>
                <w:szCs w:val="18"/>
                <w:lang w:eastAsia="en-GB"/>
              </w:rPr>
              <w:t xml:space="preserve"> &amp;  CITY</w:t>
            </w:r>
            <w:r w:rsidRPr="00FF26B5">
              <w:rPr>
                <w:rFonts w:cstheme="minorHAnsi"/>
                <w:color w:val="000000"/>
                <w:sz w:val="18"/>
                <w:szCs w:val="18"/>
                <w:lang w:eastAsia="en-GB"/>
              </w:rPr>
              <w:t>:</w:t>
            </w:r>
            <w:r>
              <w:rPr>
                <w:rFonts w:cstheme="minorHAnsi"/>
                <w:sz w:val="18"/>
                <w:szCs w:val="18"/>
              </w:rPr>
              <w:t>:*</w:t>
            </w:r>
          </w:p>
        </w:tc>
        <w:tc>
          <w:tcPr>
            <w:tcW w:w="6406" w:type="dxa"/>
            <w:tcBorders>
              <w:top w:val="single" w:sz="4" w:space="0" w:color="008D7F"/>
              <w:bottom w:val="single" w:sz="4" w:space="0" w:color="008D7F"/>
            </w:tcBorders>
            <w:shd w:val="clear" w:color="auto" w:fill="auto"/>
          </w:tcPr>
          <w:p w14:paraId="2938D1A9" w14:textId="77777777" w:rsidR="004F50C4" w:rsidRPr="00076C56" w:rsidRDefault="00D5764D" w:rsidP="00F1714D">
            <w:pPr>
              <w:pStyle w:val="TableBody"/>
              <w:rPr>
                <w:rFonts w:cstheme="minorHAnsi"/>
                <w:sz w:val="18"/>
                <w:szCs w:val="18"/>
              </w:rPr>
            </w:pPr>
            <w:r>
              <w:rPr>
                <w:rFonts w:cstheme="minorHAnsi"/>
                <w:sz w:val="18"/>
                <w:szCs w:val="18"/>
              </w:rPr>
              <w:fldChar w:fldCharType="begin">
                <w:ffData>
                  <w:name w:val="ZipCodeAndCity"/>
                  <w:enabled/>
                  <w:calcOnExit w:val="0"/>
                  <w:textInput/>
                </w:ffData>
              </w:fldChar>
            </w:r>
            <w:bookmarkStart w:id="8" w:name="ZipCodeAndCit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8"/>
          </w:p>
        </w:tc>
      </w:tr>
      <w:tr w:rsidR="004F50C4" w:rsidRPr="00F03896" w14:paraId="7A324DDE" w14:textId="77777777" w:rsidTr="008D762B">
        <w:trPr>
          <w:trHeight w:val="20"/>
        </w:trPr>
        <w:tc>
          <w:tcPr>
            <w:tcW w:w="270" w:type="dxa"/>
            <w:vMerge/>
            <w:shd w:val="clear" w:color="auto" w:fill="008F7F"/>
          </w:tcPr>
          <w:p w14:paraId="5CFC35F9" w14:textId="77777777" w:rsidR="004F50C4" w:rsidRDefault="004F50C4" w:rsidP="00F1714D">
            <w:pPr>
              <w:pStyle w:val="TableBody"/>
              <w:rPr>
                <w:rFonts w:cstheme="minorHAnsi"/>
                <w:sz w:val="18"/>
                <w:szCs w:val="18"/>
              </w:rPr>
            </w:pPr>
          </w:p>
        </w:tc>
        <w:tc>
          <w:tcPr>
            <w:tcW w:w="2931" w:type="dxa"/>
            <w:tcBorders>
              <w:top w:val="single" w:sz="4" w:space="0" w:color="008D7F"/>
              <w:bottom w:val="single" w:sz="4" w:space="0" w:color="008D7F"/>
            </w:tcBorders>
            <w:shd w:val="clear" w:color="auto" w:fill="auto"/>
          </w:tcPr>
          <w:p w14:paraId="52AF8260" w14:textId="77777777" w:rsidR="004F50C4" w:rsidRDefault="004F50C4" w:rsidP="00F1714D">
            <w:pPr>
              <w:pStyle w:val="TableBody"/>
              <w:rPr>
                <w:rFonts w:cstheme="minorHAnsi"/>
                <w:sz w:val="18"/>
                <w:szCs w:val="18"/>
              </w:rPr>
            </w:pPr>
            <w:r>
              <w:rPr>
                <w:rFonts w:cstheme="minorHAnsi"/>
                <w:sz w:val="18"/>
                <w:szCs w:val="18"/>
              </w:rPr>
              <w:t>COUNTRY:*</w:t>
            </w:r>
          </w:p>
        </w:tc>
        <w:tc>
          <w:tcPr>
            <w:tcW w:w="6406" w:type="dxa"/>
            <w:tcBorders>
              <w:top w:val="single" w:sz="4" w:space="0" w:color="008D7F"/>
              <w:bottom w:val="single" w:sz="4" w:space="0" w:color="008D7F"/>
            </w:tcBorders>
            <w:shd w:val="clear" w:color="auto" w:fill="auto"/>
          </w:tcPr>
          <w:p w14:paraId="32296C73" w14:textId="77777777" w:rsidR="004F50C4" w:rsidRPr="00076C56" w:rsidRDefault="006131C5" w:rsidP="00F1714D">
            <w:pPr>
              <w:pStyle w:val="TableBody"/>
              <w:rPr>
                <w:rFonts w:cstheme="minorHAnsi"/>
                <w:sz w:val="18"/>
                <w:szCs w:val="18"/>
              </w:rPr>
            </w:pPr>
            <w:r>
              <w:rPr>
                <w:rFonts w:cstheme="minorHAnsi"/>
                <w:sz w:val="18"/>
                <w:szCs w:val="18"/>
              </w:rPr>
              <w:fldChar w:fldCharType="begin">
                <w:ffData>
                  <w:name w:val="Country"/>
                  <w:enabled/>
                  <w:calcOnExit w:val="0"/>
                  <w:textInput/>
                </w:ffData>
              </w:fldChar>
            </w:r>
            <w:bookmarkStart w:id="9" w:name="Country"/>
            <w:r>
              <w:rPr>
                <w:rFonts w:cstheme="minorHAnsi"/>
                <w:sz w:val="18"/>
                <w:szCs w:val="18"/>
              </w:rPr>
              <w:instrText xml:space="preserve"> FORMTEXT </w:instrText>
            </w:r>
            <w:r>
              <w:rPr>
                <w:rFonts w:cstheme="minorHAnsi"/>
                <w:sz w:val="18"/>
                <w:szCs w:val="18"/>
              </w:rPr>
            </w:r>
            <w:r>
              <w:rPr>
                <w:rFonts w:cstheme="minorHAnsi"/>
                <w:sz w:val="18"/>
                <w:szCs w:val="18"/>
              </w:rPr>
              <w:fldChar w:fldCharType="separate"/>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noProof/>
                <w:sz w:val="18"/>
                <w:szCs w:val="18"/>
              </w:rPr>
              <w:t> </w:t>
            </w:r>
            <w:r>
              <w:rPr>
                <w:rFonts w:cstheme="minorHAnsi"/>
                <w:sz w:val="18"/>
                <w:szCs w:val="18"/>
              </w:rPr>
              <w:fldChar w:fldCharType="end"/>
            </w:r>
            <w:bookmarkEnd w:id="9"/>
          </w:p>
        </w:tc>
      </w:tr>
    </w:tbl>
    <w:p w14:paraId="76E23289" w14:textId="77777777" w:rsidR="004F50C4" w:rsidRPr="00B04082" w:rsidRDefault="004F50C4" w:rsidP="004F50C4">
      <w:pPr>
        <w:rPr>
          <w:i/>
          <w:sz w:val="16"/>
        </w:rPr>
      </w:pPr>
      <w:r w:rsidRPr="00B04082">
        <w:rPr>
          <w:i/>
          <w:sz w:val="16"/>
        </w:rPr>
        <w:t>*Mandatory Field</w:t>
      </w:r>
    </w:p>
    <w:p w14:paraId="130DE1A9" w14:textId="77777777" w:rsidR="00D2594C" w:rsidRDefault="00D2594C" w:rsidP="00391C93"/>
    <w:p w14:paraId="113E99A0" w14:textId="77777777" w:rsidR="00DC2200" w:rsidRPr="007D7D3A" w:rsidRDefault="00DC2200" w:rsidP="00DC2200">
      <w:pPr>
        <w:tabs>
          <w:tab w:val="left" w:pos="1215"/>
        </w:tabs>
        <w:jc w:val="left"/>
        <w:rPr>
          <w:b/>
        </w:rPr>
      </w:pPr>
      <w:r>
        <w:rPr>
          <w:b/>
        </w:rPr>
        <w:t>DETAILS ORDER FORM</w:t>
      </w:r>
    </w:p>
    <w:p w14:paraId="2998521D" w14:textId="77777777" w:rsidR="00276A92" w:rsidRPr="004E595D" w:rsidRDefault="00276A92" w:rsidP="00276A92">
      <w:pPr>
        <w:rPr>
          <w:sz w:val="18"/>
        </w:rPr>
      </w:pPr>
      <w:r w:rsidRPr="0003224F">
        <w:t xml:space="preserve">Please tick the applicable </w:t>
      </w:r>
      <w:r>
        <w:t xml:space="preserve">box below and indicate the date this Order Form will go into effect. </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56"/>
        <w:gridCol w:w="4938"/>
        <w:gridCol w:w="1416"/>
        <w:gridCol w:w="2651"/>
      </w:tblGrid>
      <w:tr w:rsidR="00276A92" w:rsidRPr="00A30BBB" w14:paraId="49980942" w14:textId="77777777" w:rsidTr="008D762B">
        <w:trPr>
          <w:trHeight w:val="20"/>
        </w:trPr>
        <w:tc>
          <w:tcPr>
            <w:tcW w:w="284" w:type="dxa"/>
            <w:tcBorders>
              <w:top w:val="single" w:sz="4" w:space="0" w:color="008D7F"/>
              <w:left w:val="single" w:sz="4" w:space="0" w:color="008D7F"/>
              <w:bottom w:val="single" w:sz="4" w:space="0" w:color="008D7F"/>
              <w:right w:val="single" w:sz="4" w:space="0" w:color="008D7F"/>
            </w:tcBorders>
            <w:shd w:val="clear" w:color="auto" w:fill="008F7F"/>
          </w:tcPr>
          <w:p w14:paraId="5392E4D9" w14:textId="77777777" w:rsidR="00276A92" w:rsidRDefault="00276A92" w:rsidP="00F1714D">
            <w:pPr>
              <w:pStyle w:val="TableBody"/>
              <w:jc w:val="right"/>
              <w:rPr>
                <w:rFonts w:cs="Calibri"/>
                <w:b/>
                <w:color w:val="000000"/>
                <w:sz w:val="22"/>
              </w:rPr>
            </w:pPr>
          </w:p>
        </w:tc>
        <w:tc>
          <w:tcPr>
            <w:tcW w:w="456" w:type="dxa"/>
            <w:tcBorders>
              <w:top w:val="single" w:sz="4" w:space="0" w:color="008D7F"/>
              <w:left w:val="single" w:sz="4" w:space="0" w:color="008D7F"/>
              <w:bottom w:val="single" w:sz="4" w:space="0" w:color="008D7F"/>
              <w:right w:val="nil"/>
            </w:tcBorders>
            <w:shd w:val="clear" w:color="auto" w:fill="auto"/>
          </w:tcPr>
          <w:p w14:paraId="45622928" w14:textId="77777777" w:rsidR="00276A92" w:rsidRPr="005E5E3B" w:rsidRDefault="00A8468F" w:rsidP="00F1714D">
            <w:pPr>
              <w:pStyle w:val="TableBodyLarge"/>
              <w:rPr>
                <w:rFonts w:cstheme="minorHAnsi"/>
                <w:sz w:val="24"/>
                <w:szCs w:val="18"/>
              </w:rPr>
            </w:pPr>
            <w:sdt>
              <w:sdtPr>
                <w:rPr>
                  <w:sz w:val="24"/>
                </w:rPr>
                <w:id w:val="577256804"/>
                <w14:checkbox>
                  <w14:checked w14:val="0"/>
                  <w14:checkedState w14:val="2612" w14:font="MS Gothic"/>
                  <w14:uncheckedState w14:val="2610" w14:font="MS Gothic"/>
                </w14:checkbox>
              </w:sdtPr>
              <w:sdtEndPr/>
              <w:sdtContent>
                <w:r w:rsidR="00276A92">
                  <w:rPr>
                    <w:rFonts w:ascii="MS Gothic" w:eastAsia="MS Gothic" w:hAnsi="MS Gothic" w:hint="eastAsia"/>
                    <w:sz w:val="24"/>
                  </w:rPr>
                  <w:t>☐</w:t>
                </w:r>
              </w:sdtContent>
            </w:sdt>
          </w:p>
        </w:tc>
        <w:tc>
          <w:tcPr>
            <w:tcW w:w="4938" w:type="dxa"/>
            <w:tcBorders>
              <w:top w:val="single" w:sz="4" w:space="0" w:color="008D7F"/>
              <w:left w:val="nil"/>
              <w:bottom w:val="single" w:sz="4" w:space="0" w:color="008D7F"/>
              <w:right w:val="nil"/>
            </w:tcBorders>
            <w:shd w:val="clear" w:color="auto" w:fill="auto"/>
            <w:vAlign w:val="center"/>
          </w:tcPr>
          <w:p w14:paraId="61D1B294" w14:textId="77777777" w:rsidR="00276A92" w:rsidRPr="00D56786" w:rsidRDefault="00276A92" w:rsidP="00F1714D">
            <w:pPr>
              <w:pStyle w:val="TableBodyLarge"/>
              <w:rPr>
                <w:sz w:val="18"/>
                <w:szCs w:val="18"/>
              </w:rPr>
            </w:pPr>
            <w:r>
              <w:rPr>
                <w:sz w:val="18"/>
                <w:szCs w:val="18"/>
              </w:rPr>
              <w:t xml:space="preserve">Initial </w:t>
            </w:r>
            <w:r w:rsidR="00101800">
              <w:rPr>
                <w:sz w:val="18"/>
                <w:szCs w:val="18"/>
              </w:rPr>
              <w:t>Addendum to</w:t>
            </w:r>
            <w:r w:rsidR="006D6801">
              <w:rPr>
                <w:sz w:val="18"/>
                <w:szCs w:val="18"/>
              </w:rPr>
              <w:t xml:space="preserve"> </w:t>
            </w:r>
            <w:r>
              <w:rPr>
                <w:sz w:val="18"/>
                <w:szCs w:val="18"/>
              </w:rPr>
              <w:t>Order Form</w:t>
            </w:r>
          </w:p>
        </w:tc>
        <w:tc>
          <w:tcPr>
            <w:tcW w:w="1416" w:type="dxa"/>
            <w:tcBorders>
              <w:top w:val="single" w:sz="4" w:space="0" w:color="008D7F"/>
              <w:left w:val="nil"/>
              <w:bottom w:val="single" w:sz="4" w:space="0" w:color="008D7F"/>
              <w:right w:val="nil"/>
            </w:tcBorders>
            <w:shd w:val="clear" w:color="auto" w:fill="auto"/>
            <w:vAlign w:val="center"/>
          </w:tcPr>
          <w:p w14:paraId="44BCC9CE" w14:textId="77777777" w:rsidR="00276A92" w:rsidRPr="005E5E3B" w:rsidRDefault="00276A92" w:rsidP="00F1714D">
            <w:pPr>
              <w:pStyle w:val="TableBodyLarge"/>
              <w:jc w:val="right"/>
              <w:rPr>
                <w:b/>
                <w:sz w:val="18"/>
                <w:szCs w:val="18"/>
              </w:rPr>
            </w:pPr>
            <w:r w:rsidRPr="005E5E3B">
              <w:rPr>
                <w:b/>
                <w:sz w:val="18"/>
                <w:szCs w:val="18"/>
              </w:rPr>
              <w:t>Effective Date:*</w:t>
            </w:r>
          </w:p>
        </w:tc>
        <w:tc>
          <w:tcPr>
            <w:tcW w:w="2651" w:type="dxa"/>
            <w:tcBorders>
              <w:top w:val="single" w:sz="4" w:space="0" w:color="008D7F"/>
              <w:left w:val="nil"/>
              <w:bottom w:val="single" w:sz="4" w:space="0" w:color="008D7F"/>
              <w:right w:val="single" w:sz="4" w:space="0" w:color="008D7F"/>
            </w:tcBorders>
            <w:shd w:val="clear" w:color="auto" w:fill="auto"/>
            <w:vAlign w:val="center"/>
          </w:tcPr>
          <w:p w14:paraId="1996CF36" w14:textId="3D9064C3" w:rsidR="00276A92" w:rsidRPr="00076C56" w:rsidRDefault="00AF6BC9" w:rsidP="00F1714D">
            <w:pPr>
              <w:pStyle w:val="TableBodyLarge"/>
              <w:rPr>
                <w:rFonts w:cstheme="minorHAnsi"/>
                <w:sz w:val="18"/>
                <w:szCs w:val="18"/>
              </w:rPr>
            </w:pPr>
            <w:r>
              <w:rPr>
                <w:rFonts w:cstheme="minorHAnsi"/>
                <w:sz w:val="18"/>
                <w:szCs w:val="18"/>
              </w:rPr>
              <w:t xml:space="preserve">1 July 2020 </w:t>
            </w:r>
          </w:p>
        </w:tc>
      </w:tr>
    </w:tbl>
    <w:p w14:paraId="4743C246" w14:textId="77777777" w:rsidR="00985DC3" w:rsidRDefault="00985DC3" w:rsidP="00670408">
      <w:pPr>
        <w:tabs>
          <w:tab w:val="left" w:pos="1215"/>
        </w:tabs>
        <w:jc w:val="left"/>
        <w:rPr>
          <w:b/>
        </w:rPr>
      </w:pPr>
    </w:p>
    <w:p w14:paraId="0D80C249" w14:textId="77777777" w:rsidR="00670408" w:rsidRPr="007D7D3A" w:rsidRDefault="00F3642F" w:rsidP="00670408">
      <w:pPr>
        <w:tabs>
          <w:tab w:val="left" w:pos="1215"/>
        </w:tabs>
        <w:jc w:val="left"/>
        <w:rPr>
          <w:b/>
        </w:rPr>
      </w:pPr>
      <w:r>
        <w:rPr>
          <w:b/>
        </w:rPr>
        <w:t>FEES</w:t>
      </w:r>
    </w:p>
    <w:p w14:paraId="2663A8BF" w14:textId="3B421EDC" w:rsidR="00AF55F2" w:rsidRDefault="000F3CAF" w:rsidP="008D762B">
      <w:pPr>
        <w:rPr>
          <w:rFonts w:eastAsia="MS Gothic" w:cs="Times New Roman"/>
          <w:b/>
          <w:bCs/>
          <w:caps/>
          <w:color w:val="008D7F"/>
          <w:sz w:val="36"/>
          <w:szCs w:val="36"/>
        </w:rPr>
      </w:pPr>
      <w:r>
        <w:t>F</w:t>
      </w:r>
      <w:r w:rsidR="0013629A">
        <w:t>or F</w:t>
      </w:r>
      <w:r>
        <w:t>ees related</w:t>
      </w:r>
      <w:r w:rsidR="001F51E5">
        <w:t xml:space="preserve"> to the </w:t>
      </w:r>
      <w:r w:rsidR="0093667E">
        <w:t>Information Products</w:t>
      </w:r>
      <w:r w:rsidR="0013629A">
        <w:t>, please refer to the</w:t>
      </w:r>
      <w:r w:rsidR="008961C1">
        <w:t xml:space="preserve"> IPFS</w:t>
      </w:r>
      <w:r w:rsidR="00666C52">
        <w:t xml:space="preserve"> Addendum</w:t>
      </w:r>
      <w:r w:rsidR="00670408">
        <w:t xml:space="preserve">. </w:t>
      </w:r>
    </w:p>
    <w:p w14:paraId="294E1899" w14:textId="0AAF1123" w:rsidR="00770A66" w:rsidRPr="008D762B" w:rsidRDefault="00770A66" w:rsidP="008D762B">
      <w:pPr>
        <w:pStyle w:val="Heading2"/>
        <w:pBdr>
          <w:top w:val="none" w:sz="0" w:space="0" w:color="auto"/>
          <w:bottom w:val="single" w:sz="4" w:space="1" w:color="008D7F"/>
        </w:pBdr>
        <w:rPr>
          <w:sz w:val="32"/>
        </w:rPr>
      </w:pPr>
      <w:r w:rsidRPr="008D762B">
        <w:rPr>
          <w:sz w:val="32"/>
        </w:rPr>
        <w:t xml:space="preserve">Professional </w:t>
      </w:r>
      <w:r w:rsidR="004760D0" w:rsidRPr="008D762B">
        <w:rPr>
          <w:sz w:val="32"/>
        </w:rPr>
        <w:t>U</w:t>
      </w:r>
      <w:r w:rsidRPr="008D762B">
        <w:rPr>
          <w:sz w:val="32"/>
        </w:rPr>
        <w:t>se</w:t>
      </w:r>
      <w:r w:rsidR="00B711A6" w:rsidRPr="008D762B">
        <w:rPr>
          <w:sz w:val="32"/>
        </w:rPr>
        <w:t xml:space="preserve"> and PRivate Use </w:t>
      </w:r>
    </w:p>
    <w:p w14:paraId="3318C34E" w14:textId="5392DFCE" w:rsidR="00770A66" w:rsidRDefault="00770A66" w:rsidP="008D762B">
      <w:pPr>
        <w:pStyle w:val="BodyText"/>
      </w:pPr>
      <w:r>
        <w:t xml:space="preserve">Please tick below the boxes of those Information Products you wish to obtain </w:t>
      </w:r>
      <w:r w:rsidR="00666C52">
        <w:t>for</w:t>
      </w:r>
      <w:r>
        <w:t xml:space="preserve"> Professional </w:t>
      </w:r>
      <w:r w:rsidR="00666C52">
        <w:t>U</w:t>
      </w:r>
      <w:r>
        <w:t>se</w:t>
      </w:r>
      <w:r w:rsidR="00B711A6">
        <w:t xml:space="preserve"> and/or Private Use</w:t>
      </w:r>
      <w:r>
        <w:t>.</w:t>
      </w:r>
    </w:p>
    <w:p w14:paraId="6C47C343" w14:textId="74359088" w:rsidR="001C4A90" w:rsidRDefault="001C4A90" w:rsidP="00770A66">
      <w:pPr>
        <w:tabs>
          <w:tab w:val="left" w:pos="1215"/>
        </w:tabs>
        <w:jc w:val="left"/>
        <w:rPr>
          <w:b/>
        </w:rPr>
      </w:pPr>
    </w:p>
    <w:p w14:paraId="5DEB22C2" w14:textId="56BD2680" w:rsidR="00B711A6" w:rsidRDefault="00B711A6" w:rsidP="008D762B">
      <w:pPr>
        <w:tabs>
          <w:tab w:val="left" w:pos="1215"/>
        </w:tabs>
        <w:jc w:val="left"/>
        <w:rPr>
          <w:rFonts w:cs="Calibri"/>
        </w:rPr>
      </w:pPr>
      <w:r>
        <w:rPr>
          <w:b/>
        </w:rPr>
        <w:t>OSLO B</w:t>
      </w:r>
      <w:r w:rsidRPr="001A0722">
        <w:rPr>
          <w:b/>
        </w:rPr>
        <w:t>Ø</w:t>
      </w:r>
      <w:r>
        <w:rPr>
          <w:b/>
        </w:rPr>
        <w:t>RS</w:t>
      </w:r>
      <w:r w:rsidRPr="00216B51">
        <w:rPr>
          <w:b/>
        </w:rPr>
        <w:t xml:space="preserve"> INFORMATION PRODUCT</w:t>
      </w:r>
      <w:r>
        <w:rPr>
          <w:b/>
        </w:rPr>
        <w:t>S</w:t>
      </w:r>
    </w:p>
    <w:tbl>
      <w:tblPr>
        <w:tblW w:w="9661"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90"/>
        <w:gridCol w:w="2070"/>
        <w:gridCol w:w="1980"/>
        <w:gridCol w:w="1921"/>
      </w:tblGrid>
      <w:tr w:rsidR="00B711A6" w:rsidRPr="00F1428A" w14:paraId="6CDDEED3" w14:textId="77777777" w:rsidTr="00407347">
        <w:trPr>
          <w:trHeight w:val="17"/>
        </w:trPr>
        <w:tc>
          <w:tcPr>
            <w:tcW w:w="3690" w:type="dxa"/>
            <w:shd w:val="clear" w:color="auto" w:fill="auto"/>
          </w:tcPr>
          <w:p w14:paraId="20A159F3" w14:textId="77777777" w:rsidR="00B711A6" w:rsidRPr="00F1428A" w:rsidRDefault="00B711A6" w:rsidP="00407347">
            <w:pPr>
              <w:pStyle w:val="TableBody"/>
              <w:rPr>
                <w:rFonts w:cs="Calibri"/>
                <w:sz w:val="2"/>
                <w:szCs w:val="2"/>
              </w:rPr>
            </w:pPr>
          </w:p>
        </w:tc>
        <w:tc>
          <w:tcPr>
            <w:tcW w:w="5971" w:type="dxa"/>
            <w:gridSpan w:val="3"/>
            <w:shd w:val="clear" w:color="auto" w:fill="00685E"/>
          </w:tcPr>
          <w:p w14:paraId="69048136" w14:textId="77777777" w:rsidR="00B711A6" w:rsidRPr="00F1428A" w:rsidRDefault="00B711A6" w:rsidP="00407347">
            <w:pPr>
              <w:pStyle w:val="TableBody"/>
              <w:jc w:val="right"/>
              <w:rPr>
                <w:rFonts w:cs="Calibri"/>
                <w:b/>
                <w:sz w:val="2"/>
                <w:szCs w:val="2"/>
              </w:rPr>
            </w:pPr>
          </w:p>
        </w:tc>
      </w:tr>
      <w:tr w:rsidR="00B711A6" w:rsidRPr="00F1428A" w14:paraId="46074B20" w14:textId="77777777" w:rsidTr="00407347">
        <w:trPr>
          <w:trHeight w:val="17"/>
        </w:trPr>
        <w:tc>
          <w:tcPr>
            <w:tcW w:w="3690" w:type="dxa"/>
            <w:tcBorders>
              <w:bottom w:val="single" w:sz="24" w:space="0" w:color="FFFFFF"/>
            </w:tcBorders>
            <w:shd w:val="clear" w:color="auto" w:fill="FFFFFF"/>
          </w:tcPr>
          <w:p w14:paraId="191FF84F" w14:textId="77777777" w:rsidR="00B711A6" w:rsidRPr="00F1428A" w:rsidRDefault="00B711A6" w:rsidP="00407347">
            <w:pPr>
              <w:pStyle w:val="TableBody"/>
              <w:rPr>
                <w:rFonts w:cs="Calibri"/>
                <w:sz w:val="18"/>
                <w:szCs w:val="18"/>
              </w:rPr>
            </w:pPr>
            <w:r w:rsidRPr="00F1428A">
              <w:rPr>
                <w:rFonts w:cs="Calibri"/>
                <w:sz w:val="18"/>
                <w:szCs w:val="18"/>
              </w:rPr>
              <w:tab/>
            </w:r>
            <w:r w:rsidRPr="00F1428A">
              <w:rPr>
                <w:rFonts w:cs="Calibri"/>
                <w:sz w:val="18"/>
                <w:szCs w:val="18"/>
              </w:rPr>
              <w:tab/>
            </w:r>
          </w:p>
        </w:tc>
        <w:tc>
          <w:tcPr>
            <w:tcW w:w="2070" w:type="dxa"/>
            <w:tcBorders>
              <w:bottom w:val="single" w:sz="24" w:space="0" w:color="FFFFFF"/>
            </w:tcBorders>
            <w:shd w:val="clear" w:color="auto" w:fill="F2F2F2"/>
          </w:tcPr>
          <w:p w14:paraId="7A85B8A6" w14:textId="77777777" w:rsidR="00B711A6" w:rsidRPr="00F1428A" w:rsidRDefault="00B711A6" w:rsidP="00407347">
            <w:pPr>
              <w:pStyle w:val="TableBody"/>
              <w:jc w:val="right"/>
              <w:rPr>
                <w:rFonts w:cs="Calibri"/>
                <w:b/>
                <w:sz w:val="18"/>
                <w:szCs w:val="18"/>
              </w:rPr>
            </w:pPr>
            <w:r>
              <w:rPr>
                <w:rFonts w:cs="Calibri"/>
                <w:b/>
                <w:sz w:val="18"/>
                <w:szCs w:val="18"/>
              </w:rPr>
              <w:t xml:space="preserve">Professional </w:t>
            </w:r>
            <w:r w:rsidRPr="00F1428A">
              <w:rPr>
                <w:rFonts w:cs="Calibri"/>
                <w:b/>
                <w:sz w:val="18"/>
                <w:szCs w:val="18"/>
              </w:rPr>
              <w:t>Level 2</w:t>
            </w:r>
          </w:p>
        </w:tc>
        <w:tc>
          <w:tcPr>
            <w:tcW w:w="1980" w:type="dxa"/>
            <w:tcBorders>
              <w:bottom w:val="single" w:sz="24" w:space="0" w:color="FFFFFF"/>
            </w:tcBorders>
            <w:shd w:val="clear" w:color="auto" w:fill="F2F2F2"/>
          </w:tcPr>
          <w:p w14:paraId="7709C338" w14:textId="77777777" w:rsidR="00B711A6" w:rsidRPr="00F1428A" w:rsidRDefault="00B711A6" w:rsidP="00407347">
            <w:pPr>
              <w:pStyle w:val="TableBody"/>
              <w:jc w:val="right"/>
              <w:rPr>
                <w:rFonts w:cs="Calibri"/>
                <w:b/>
                <w:sz w:val="18"/>
                <w:szCs w:val="18"/>
              </w:rPr>
            </w:pPr>
            <w:r>
              <w:rPr>
                <w:rFonts w:cs="Calibri"/>
                <w:b/>
                <w:sz w:val="18"/>
                <w:szCs w:val="18"/>
              </w:rPr>
              <w:t>Private Level 2</w:t>
            </w:r>
          </w:p>
        </w:tc>
        <w:tc>
          <w:tcPr>
            <w:tcW w:w="1921" w:type="dxa"/>
            <w:tcBorders>
              <w:bottom w:val="single" w:sz="24" w:space="0" w:color="FFFFFF"/>
            </w:tcBorders>
            <w:shd w:val="clear" w:color="auto" w:fill="F2F2F2"/>
          </w:tcPr>
          <w:p w14:paraId="4C93328E" w14:textId="77777777" w:rsidR="00B711A6" w:rsidRPr="00F1428A" w:rsidRDefault="00B711A6" w:rsidP="00407347">
            <w:pPr>
              <w:pStyle w:val="TableBody"/>
              <w:jc w:val="right"/>
              <w:rPr>
                <w:rFonts w:cs="Calibri"/>
                <w:b/>
                <w:sz w:val="18"/>
                <w:szCs w:val="18"/>
              </w:rPr>
            </w:pPr>
            <w:r>
              <w:rPr>
                <w:rFonts w:cs="Calibri"/>
                <w:b/>
                <w:sz w:val="18"/>
                <w:szCs w:val="18"/>
              </w:rPr>
              <w:t xml:space="preserve">Private Level 1 </w:t>
            </w:r>
          </w:p>
        </w:tc>
      </w:tr>
      <w:tr w:rsidR="008D762B" w:rsidRPr="00144674" w14:paraId="5CFDC94A" w14:textId="77777777" w:rsidTr="00407347">
        <w:trPr>
          <w:trHeight w:val="17"/>
        </w:trPr>
        <w:tc>
          <w:tcPr>
            <w:tcW w:w="3690" w:type="dxa"/>
            <w:tcBorders>
              <w:top w:val="single" w:sz="24" w:space="0" w:color="FFFFFF"/>
              <w:left w:val="single" w:sz="24" w:space="0" w:color="FFFFFF"/>
              <w:bottom w:val="nil"/>
              <w:right w:val="single" w:sz="24" w:space="0" w:color="FFFFFF"/>
            </w:tcBorders>
            <w:shd w:val="clear" w:color="auto" w:fill="E6E6E6"/>
          </w:tcPr>
          <w:p w14:paraId="20D9E6CA" w14:textId="73B38B04" w:rsidR="00B711A6" w:rsidRPr="00407347" w:rsidRDefault="00B711A6" w:rsidP="00407347">
            <w:pPr>
              <w:pStyle w:val="TableBody"/>
              <w:rPr>
                <w:rFonts w:cs="Calibri"/>
                <w:sz w:val="18"/>
                <w:szCs w:val="18"/>
              </w:rPr>
            </w:pPr>
            <w:r w:rsidRPr="00407347">
              <w:rPr>
                <w:sz w:val="18"/>
              </w:rPr>
              <w:t>Oslo Børs Consolidated*</w:t>
            </w:r>
            <w:r w:rsidR="00884267">
              <w:rPr>
                <w:sz w:val="18"/>
              </w:rPr>
              <w:t xml:space="preserve"> - Internal Use </w:t>
            </w:r>
          </w:p>
        </w:tc>
        <w:tc>
          <w:tcPr>
            <w:tcW w:w="2070" w:type="dxa"/>
            <w:tcBorders>
              <w:top w:val="single" w:sz="24" w:space="0" w:color="FFFFFF"/>
              <w:left w:val="single" w:sz="24" w:space="0" w:color="FFFFFF"/>
              <w:bottom w:val="nil"/>
              <w:right w:val="single" w:sz="24" w:space="0" w:color="FFFFFF"/>
            </w:tcBorders>
            <w:shd w:val="clear" w:color="auto" w:fill="E6E6E6"/>
          </w:tcPr>
          <w:sdt>
            <w:sdtPr>
              <w:rPr>
                <w:rFonts w:cs="Calibri"/>
                <w:sz w:val="18"/>
                <w:szCs w:val="18"/>
              </w:rPr>
              <w:id w:val="450283274"/>
              <w14:checkbox>
                <w14:checked w14:val="0"/>
                <w14:checkedState w14:val="2612" w14:font="MS Gothic"/>
                <w14:uncheckedState w14:val="2610" w14:font="MS Gothic"/>
              </w14:checkbox>
            </w:sdtPr>
            <w:sdtEndPr/>
            <w:sdtContent>
              <w:p w14:paraId="627796E4" w14:textId="7B8DCD95" w:rsidR="00B711A6" w:rsidRPr="00407347" w:rsidRDefault="00E41C77" w:rsidP="00407347">
                <w:pPr>
                  <w:pStyle w:val="TableBody"/>
                  <w:jc w:val="right"/>
                  <w:rPr>
                    <w:rFonts w:cs="Calibri"/>
                    <w:sz w:val="18"/>
                    <w:szCs w:val="18"/>
                  </w:rPr>
                </w:pPr>
                <w:r>
                  <w:rPr>
                    <w:rFonts w:ascii="MS Gothic" w:eastAsia="MS Gothic" w:hAnsi="MS Gothic" w:cs="Calibri" w:hint="eastAsia"/>
                    <w:sz w:val="18"/>
                    <w:szCs w:val="18"/>
                  </w:rPr>
                  <w:t>☐</w:t>
                </w:r>
              </w:p>
            </w:sdtContent>
          </w:sdt>
        </w:tc>
        <w:tc>
          <w:tcPr>
            <w:tcW w:w="1980" w:type="dxa"/>
            <w:tcBorders>
              <w:top w:val="single" w:sz="24" w:space="0" w:color="FFFFFF"/>
              <w:left w:val="single" w:sz="24" w:space="0" w:color="FFFFFF"/>
              <w:bottom w:val="nil"/>
              <w:right w:val="single" w:sz="24" w:space="0" w:color="FFFFFF"/>
            </w:tcBorders>
            <w:shd w:val="clear" w:color="auto" w:fill="E6E6E6"/>
          </w:tcPr>
          <w:sdt>
            <w:sdtPr>
              <w:rPr>
                <w:rFonts w:cs="Calibri"/>
                <w:sz w:val="18"/>
                <w:szCs w:val="18"/>
              </w:rPr>
              <w:id w:val="-593619716"/>
              <w14:checkbox>
                <w14:checked w14:val="0"/>
                <w14:checkedState w14:val="2612" w14:font="MS Gothic"/>
                <w14:uncheckedState w14:val="2610" w14:font="MS Gothic"/>
              </w14:checkbox>
            </w:sdtPr>
            <w:sdtEndPr/>
            <w:sdtContent>
              <w:p w14:paraId="20E49BEC" w14:textId="5FDCEAB2" w:rsidR="00B711A6" w:rsidRPr="00407347" w:rsidRDefault="00B711A6" w:rsidP="00407347">
                <w:pPr>
                  <w:pStyle w:val="TableBody"/>
                  <w:jc w:val="right"/>
                  <w:rPr>
                    <w:rFonts w:cs="Calibri"/>
                    <w:sz w:val="18"/>
                    <w:szCs w:val="18"/>
                  </w:rPr>
                </w:pPr>
                <w:r>
                  <w:rPr>
                    <w:rFonts w:ascii="MS Gothic" w:eastAsia="MS Gothic" w:hAnsi="MS Gothic" w:cs="Calibri" w:hint="eastAsia"/>
                    <w:sz w:val="18"/>
                    <w:szCs w:val="18"/>
                  </w:rPr>
                  <w:t>☐</w:t>
                </w:r>
              </w:p>
            </w:sdtContent>
          </w:sdt>
        </w:tc>
        <w:tc>
          <w:tcPr>
            <w:tcW w:w="1921" w:type="dxa"/>
            <w:tcBorders>
              <w:top w:val="single" w:sz="24" w:space="0" w:color="FFFFFF"/>
              <w:left w:val="single" w:sz="24" w:space="0" w:color="FFFFFF"/>
              <w:bottom w:val="nil"/>
              <w:right w:val="single" w:sz="24" w:space="0" w:color="FFFFFF"/>
            </w:tcBorders>
            <w:shd w:val="clear" w:color="auto" w:fill="E6E6E6"/>
          </w:tcPr>
          <w:sdt>
            <w:sdtPr>
              <w:rPr>
                <w:rFonts w:cs="Calibri"/>
                <w:sz w:val="18"/>
                <w:szCs w:val="18"/>
              </w:rPr>
              <w:id w:val="928772514"/>
              <w14:checkbox>
                <w14:checked w14:val="0"/>
                <w14:checkedState w14:val="2612" w14:font="MS Gothic"/>
                <w14:uncheckedState w14:val="2610" w14:font="MS Gothic"/>
              </w14:checkbox>
            </w:sdtPr>
            <w:sdtEndPr/>
            <w:sdtContent>
              <w:p w14:paraId="7D3E6035" w14:textId="30E502D1" w:rsidR="00B711A6" w:rsidRPr="00407347" w:rsidRDefault="00C975D7" w:rsidP="00456687">
                <w:pPr>
                  <w:pStyle w:val="TableBody"/>
                  <w:jc w:val="right"/>
                  <w:rPr>
                    <w:rFonts w:cs="Calibri"/>
                    <w:sz w:val="18"/>
                    <w:szCs w:val="18"/>
                  </w:rPr>
                </w:pPr>
                <w:r>
                  <w:rPr>
                    <w:rFonts w:ascii="MS Gothic" w:eastAsia="MS Gothic" w:hAnsi="MS Gothic" w:cs="Calibri" w:hint="eastAsia"/>
                    <w:sz w:val="18"/>
                    <w:szCs w:val="18"/>
                  </w:rPr>
                  <w:t>☐</w:t>
                </w:r>
              </w:p>
            </w:sdtContent>
          </w:sdt>
        </w:tc>
      </w:tr>
    </w:tbl>
    <w:p w14:paraId="0F1FF56D" w14:textId="77777777" w:rsidR="00B711A6" w:rsidRDefault="00B711A6" w:rsidP="00B711A6">
      <w:pPr>
        <w:tabs>
          <w:tab w:val="left" w:pos="1215"/>
        </w:tabs>
        <w:jc w:val="left"/>
        <w:rPr>
          <w:b/>
        </w:rPr>
      </w:pPr>
      <w:r>
        <w:rPr>
          <w:rFonts w:cs="Calibri"/>
          <w:sz w:val="14"/>
          <w:szCs w:val="14"/>
        </w:rPr>
        <w:t>* Covers all markets operated by Oslo Børs. Includes pre- and post-trade Information, real time statistics and Oslo Børs indices (values and volumes). Professional Level 2 and Private Level 2 include full depth order book. Private Level 1 order book Information is limited to the best bid and ask prices and volumes.</w:t>
      </w:r>
    </w:p>
    <w:tbl>
      <w:tblPr>
        <w:tblW w:w="96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5981"/>
      </w:tblGrid>
      <w:tr w:rsidR="00B711A6" w:rsidRPr="00F1428A" w14:paraId="400F4F67" w14:textId="77777777" w:rsidTr="00407347">
        <w:trPr>
          <w:trHeight w:val="18"/>
        </w:trPr>
        <w:tc>
          <w:tcPr>
            <w:tcW w:w="3690" w:type="dxa"/>
            <w:tcBorders>
              <w:top w:val="single" w:sz="24" w:space="0" w:color="FFFFFF"/>
              <w:left w:val="single" w:sz="24" w:space="0" w:color="FFFFFF"/>
              <w:bottom w:val="single" w:sz="24" w:space="0" w:color="FFFFFF"/>
              <w:right w:val="single" w:sz="24" w:space="0" w:color="FFFFFF"/>
            </w:tcBorders>
            <w:shd w:val="clear" w:color="auto" w:fill="auto"/>
          </w:tcPr>
          <w:p w14:paraId="58170C65" w14:textId="77777777" w:rsidR="00B711A6" w:rsidRPr="003D64CB" w:rsidRDefault="00B711A6" w:rsidP="00407347">
            <w:pPr>
              <w:pStyle w:val="TableBody"/>
              <w:rPr>
                <w:rFonts w:cs="Calibri"/>
                <w:sz w:val="2"/>
                <w:szCs w:val="2"/>
                <w:lang w:val="en-GB"/>
              </w:rPr>
            </w:pPr>
          </w:p>
        </w:tc>
        <w:tc>
          <w:tcPr>
            <w:tcW w:w="5981" w:type="dxa"/>
            <w:tcBorders>
              <w:top w:val="single" w:sz="24" w:space="0" w:color="FFFFFF"/>
              <w:left w:val="single" w:sz="24" w:space="0" w:color="FFFFFF"/>
              <w:bottom w:val="single" w:sz="24" w:space="0" w:color="FFFFFF"/>
              <w:right w:val="single" w:sz="24" w:space="0" w:color="FFFFFF"/>
            </w:tcBorders>
            <w:shd w:val="clear" w:color="auto" w:fill="00685E"/>
          </w:tcPr>
          <w:p w14:paraId="07436892" w14:textId="77777777" w:rsidR="00B711A6" w:rsidRPr="00F1428A" w:rsidRDefault="00B711A6" w:rsidP="00407347">
            <w:pPr>
              <w:pStyle w:val="TableBody"/>
              <w:jc w:val="right"/>
              <w:rPr>
                <w:rFonts w:cs="Calibri"/>
                <w:b/>
                <w:sz w:val="2"/>
                <w:szCs w:val="2"/>
              </w:rPr>
            </w:pPr>
          </w:p>
        </w:tc>
      </w:tr>
      <w:tr w:rsidR="00B711A6" w:rsidRPr="00F1428A" w14:paraId="466256B2" w14:textId="77777777" w:rsidTr="00407347">
        <w:trPr>
          <w:trHeight w:val="18"/>
        </w:trPr>
        <w:tc>
          <w:tcPr>
            <w:tcW w:w="3690" w:type="dxa"/>
            <w:tcBorders>
              <w:top w:val="single" w:sz="24" w:space="0" w:color="FFFFFF"/>
              <w:left w:val="single" w:sz="24" w:space="0" w:color="FFFFFF"/>
              <w:bottom w:val="single" w:sz="24" w:space="0" w:color="FFFFFF"/>
              <w:right w:val="single" w:sz="24" w:space="0" w:color="FFFFFF"/>
            </w:tcBorders>
            <w:shd w:val="clear" w:color="auto" w:fill="auto"/>
          </w:tcPr>
          <w:p w14:paraId="2665FC42" w14:textId="77777777" w:rsidR="00B711A6" w:rsidRPr="003D64CB" w:rsidRDefault="00B711A6" w:rsidP="00407347">
            <w:pPr>
              <w:pStyle w:val="TableBody"/>
              <w:rPr>
                <w:rFonts w:cs="Calibri"/>
                <w:sz w:val="18"/>
                <w:szCs w:val="18"/>
                <w:lang w:val="en-GB"/>
              </w:rPr>
            </w:pPr>
          </w:p>
        </w:tc>
        <w:tc>
          <w:tcPr>
            <w:tcW w:w="5981" w:type="dxa"/>
            <w:tcBorders>
              <w:top w:val="single" w:sz="24" w:space="0" w:color="FFFFFF"/>
              <w:left w:val="single" w:sz="24" w:space="0" w:color="FFFFFF"/>
              <w:bottom w:val="single" w:sz="24" w:space="0" w:color="FFFFFF"/>
              <w:right w:val="single" w:sz="24" w:space="0" w:color="FFFFFF"/>
            </w:tcBorders>
            <w:shd w:val="clear" w:color="auto" w:fill="F2F2F2"/>
          </w:tcPr>
          <w:p w14:paraId="318B41A6" w14:textId="77777777" w:rsidR="00B711A6" w:rsidRPr="00F1428A" w:rsidRDefault="00B711A6" w:rsidP="00407347">
            <w:pPr>
              <w:pStyle w:val="TableBody"/>
              <w:jc w:val="right"/>
              <w:rPr>
                <w:rFonts w:cs="Calibri"/>
                <w:b/>
                <w:sz w:val="18"/>
                <w:szCs w:val="18"/>
              </w:rPr>
            </w:pPr>
            <w:r>
              <w:rPr>
                <w:rFonts w:cs="Calibri"/>
                <w:b/>
                <w:sz w:val="18"/>
                <w:szCs w:val="18"/>
              </w:rPr>
              <w:t>Professional Level 2</w:t>
            </w:r>
          </w:p>
        </w:tc>
      </w:tr>
      <w:tr w:rsidR="00B711A6" w:rsidRPr="00F1428A" w14:paraId="05E2F61C" w14:textId="77777777" w:rsidTr="00407347">
        <w:trPr>
          <w:trHeight w:val="18"/>
        </w:trPr>
        <w:tc>
          <w:tcPr>
            <w:tcW w:w="3690" w:type="dxa"/>
            <w:tcBorders>
              <w:top w:val="single" w:sz="24" w:space="0" w:color="FFFFFF"/>
              <w:left w:val="single" w:sz="24" w:space="0" w:color="FFFFFF"/>
              <w:bottom w:val="nil"/>
              <w:right w:val="single" w:sz="24" w:space="0" w:color="FFFFFF"/>
            </w:tcBorders>
            <w:shd w:val="clear" w:color="auto" w:fill="F2F2F2"/>
          </w:tcPr>
          <w:p w14:paraId="45A4B8E4" w14:textId="77777777" w:rsidR="00B711A6" w:rsidRPr="00F1428A" w:rsidRDefault="00B711A6" w:rsidP="00407347">
            <w:pPr>
              <w:pStyle w:val="TableBody"/>
              <w:rPr>
                <w:rFonts w:cs="Calibri"/>
                <w:sz w:val="18"/>
                <w:szCs w:val="18"/>
              </w:rPr>
            </w:pPr>
            <w:r>
              <w:rPr>
                <w:rFonts w:cs="Calibri"/>
                <w:sz w:val="18"/>
                <w:szCs w:val="18"/>
              </w:rPr>
              <w:t>Nordic ABM*</w:t>
            </w:r>
          </w:p>
        </w:tc>
        <w:tc>
          <w:tcPr>
            <w:tcW w:w="5981" w:type="dxa"/>
            <w:tcBorders>
              <w:top w:val="single" w:sz="24" w:space="0" w:color="FFFFFF"/>
              <w:left w:val="single" w:sz="24" w:space="0" w:color="FFFFFF"/>
              <w:bottom w:val="nil"/>
              <w:right w:val="single" w:sz="24" w:space="0" w:color="FFFFFF"/>
            </w:tcBorders>
            <w:shd w:val="clear" w:color="auto" w:fill="F2F2F2"/>
          </w:tcPr>
          <w:sdt>
            <w:sdtPr>
              <w:rPr>
                <w:rFonts w:cs="Calibri"/>
                <w:sz w:val="18"/>
                <w:szCs w:val="18"/>
              </w:rPr>
              <w:id w:val="-129331604"/>
              <w14:checkbox>
                <w14:checked w14:val="0"/>
                <w14:checkedState w14:val="2612" w14:font="MS Gothic"/>
                <w14:uncheckedState w14:val="2610" w14:font="MS Gothic"/>
              </w14:checkbox>
            </w:sdtPr>
            <w:sdtEndPr/>
            <w:sdtContent>
              <w:p w14:paraId="5B55CE94" w14:textId="6E2410BA" w:rsidR="00B711A6" w:rsidRPr="00F1428A" w:rsidRDefault="00C975D7" w:rsidP="00456687">
                <w:pPr>
                  <w:pStyle w:val="TableBody"/>
                  <w:jc w:val="right"/>
                  <w:rPr>
                    <w:rFonts w:cs="Calibri"/>
                    <w:sz w:val="18"/>
                    <w:szCs w:val="18"/>
                  </w:rPr>
                </w:pPr>
                <w:r>
                  <w:rPr>
                    <w:rFonts w:ascii="MS Gothic" w:eastAsia="MS Gothic" w:hAnsi="MS Gothic" w:cs="Calibri" w:hint="eastAsia"/>
                    <w:sz w:val="18"/>
                    <w:szCs w:val="18"/>
                  </w:rPr>
                  <w:t>☐</w:t>
                </w:r>
              </w:p>
            </w:sdtContent>
          </w:sdt>
        </w:tc>
      </w:tr>
    </w:tbl>
    <w:p w14:paraId="6F084AB0" w14:textId="77777777" w:rsidR="00B711A6" w:rsidRPr="00407347" w:rsidRDefault="00B711A6" w:rsidP="00B711A6">
      <w:pPr>
        <w:tabs>
          <w:tab w:val="left" w:pos="1215"/>
        </w:tabs>
        <w:jc w:val="left"/>
        <w:rPr>
          <w:sz w:val="14"/>
          <w:szCs w:val="16"/>
        </w:rPr>
      </w:pPr>
      <w:r w:rsidRPr="00407347">
        <w:rPr>
          <w:sz w:val="14"/>
          <w:szCs w:val="16"/>
        </w:rPr>
        <w:t xml:space="preserve">*Covers </w:t>
      </w:r>
      <w:r>
        <w:rPr>
          <w:sz w:val="14"/>
          <w:szCs w:val="16"/>
        </w:rPr>
        <w:t xml:space="preserve">instruments registered on Nordic ABM. Includes trades, full depth order book and real-time statistics. </w:t>
      </w:r>
    </w:p>
    <w:tbl>
      <w:tblPr>
        <w:tblW w:w="96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5981"/>
      </w:tblGrid>
      <w:tr w:rsidR="00B711A6" w:rsidRPr="00F1428A" w14:paraId="3607B0E7" w14:textId="77777777" w:rsidTr="00407347">
        <w:trPr>
          <w:trHeight w:val="18"/>
        </w:trPr>
        <w:tc>
          <w:tcPr>
            <w:tcW w:w="3690" w:type="dxa"/>
            <w:tcBorders>
              <w:top w:val="single" w:sz="24" w:space="0" w:color="FFFFFF"/>
              <w:left w:val="single" w:sz="24" w:space="0" w:color="FFFFFF"/>
              <w:bottom w:val="single" w:sz="24" w:space="0" w:color="FFFFFF"/>
              <w:right w:val="single" w:sz="24" w:space="0" w:color="FFFFFF"/>
            </w:tcBorders>
            <w:shd w:val="clear" w:color="auto" w:fill="auto"/>
          </w:tcPr>
          <w:p w14:paraId="2C263CD2" w14:textId="77777777" w:rsidR="00B711A6" w:rsidRPr="00F1428A" w:rsidRDefault="00B711A6" w:rsidP="00407347">
            <w:pPr>
              <w:pStyle w:val="TableBody"/>
              <w:rPr>
                <w:rFonts w:cs="Calibri"/>
                <w:sz w:val="2"/>
                <w:szCs w:val="2"/>
              </w:rPr>
            </w:pPr>
          </w:p>
        </w:tc>
        <w:tc>
          <w:tcPr>
            <w:tcW w:w="5981" w:type="dxa"/>
            <w:tcBorders>
              <w:top w:val="single" w:sz="24" w:space="0" w:color="FFFFFF"/>
              <w:left w:val="single" w:sz="24" w:space="0" w:color="FFFFFF"/>
              <w:bottom w:val="single" w:sz="24" w:space="0" w:color="FFFFFF"/>
              <w:right w:val="single" w:sz="24" w:space="0" w:color="FFFFFF"/>
            </w:tcBorders>
            <w:shd w:val="clear" w:color="auto" w:fill="00685E"/>
          </w:tcPr>
          <w:p w14:paraId="51F819EE" w14:textId="77777777" w:rsidR="00B711A6" w:rsidRPr="00F1428A" w:rsidRDefault="00B711A6" w:rsidP="00407347">
            <w:pPr>
              <w:pStyle w:val="TableBody"/>
              <w:jc w:val="right"/>
              <w:rPr>
                <w:rFonts w:cs="Calibri"/>
                <w:b/>
                <w:sz w:val="2"/>
                <w:szCs w:val="2"/>
              </w:rPr>
            </w:pPr>
          </w:p>
        </w:tc>
      </w:tr>
      <w:tr w:rsidR="00B711A6" w:rsidRPr="00F1428A" w14:paraId="597511F9" w14:textId="77777777" w:rsidTr="00407347">
        <w:trPr>
          <w:trHeight w:val="18"/>
        </w:trPr>
        <w:tc>
          <w:tcPr>
            <w:tcW w:w="3690" w:type="dxa"/>
            <w:tcBorders>
              <w:top w:val="single" w:sz="24" w:space="0" w:color="FFFFFF"/>
              <w:left w:val="single" w:sz="24" w:space="0" w:color="FFFFFF"/>
              <w:bottom w:val="single" w:sz="24" w:space="0" w:color="FFFFFF"/>
              <w:right w:val="single" w:sz="24" w:space="0" w:color="FFFFFF"/>
            </w:tcBorders>
            <w:shd w:val="clear" w:color="auto" w:fill="F2F2F2"/>
          </w:tcPr>
          <w:p w14:paraId="601A67E8" w14:textId="77777777" w:rsidR="00B711A6" w:rsidRPr="00F1428A" w:rsidRDefault="00B711A6" w:rsidP="00407347">
            <w:pPr>
              <w:pStyle w:val="TableBody"/>
              <w:rPr>
                <w:rFonts w:cs="Calibri"/>
                <w:sz w:val="18"/>
                <w:szCs w:val="18"/>
              </w:rPr>
            </w:pPr>
            <w:r>
              <w:rPr>
                <w:rFonts w:cs="Calibri"/>
                <w:sz w:val="18"/>
                <w:szCs w:val="18"/>
              </w:rPr>
              <w:t xml:space="preserve">Oslo </w:t>
            </w:r>
            <w:r>
              <w:rPr>
                <w:sz w:val="18"/>
                <w:szCs w:val="18"/>
              </w:rPr>
              <w:t>B</w:t>
            </w:r>
            <w:r>
              <w:rPr>
                <w:rFonts w:cs="Calibri"/>
                <w:sz w:val="18"/>
                <w:szCs w:val="18"/>
              </w:rPr>
              <w:t>ørs</w:t>
            </w:r>
            <w:r w:rsidRPr="00F1428A">
              <w:rPr>
                <w:sz w:val="18"/>
                <w:szCs w:val="18"/>
              </w:rPr>
              <w:t xml:space="preserve"> </w:t>
            </w:r>
            <w:r>
              <w:rPr>
                <w:rFonts w:cs="Calibri"/>
                <w:sz w:val="18"/>
                <w:szCs w:val="18"/>
              </w:rPr>
              <w:t>Indices*</w:t>
            </w:r>
          </w:p>
        </w:tc>
        <w:tc>
          <w:tcPr>
            <w:tcW w:w="5981" w:type="dxa"/>
            <w:tcBorders>
              <w:top w:val="single" w:sz="24" w:space="0" w:color="FFFFFF"/>
              <w:left w:val="single" w:sz="24" w:space="0" w:color="FFFFFF"/>
              <w:bottom w:val="single" w:sz="24" w:space="0" w:color="FFFFFF"/>
              <w:right w:val="single" w:sz="24" w:space="0" w:color="FFFFFF"/>
            </w:tcBorders>
            <w:shd w:val="clear" w:color="auto" w:fill="F2F2F2"/>
          </w:tcPr>
          <w:sdt>
            <w:sdtPr>
              <w:rPr>
                <w:rFonts w:cs="Calibri"/>
                <w:sz w:val="18"/>
                <w:szCs w:val="18"/>
              </w:rPr>
              <w:id w:val="-178355363"/>
              <w14:checkbox>
                <w14:checked w14:val="0"/>
                <w14:checkedState w14:val="2612" w14:font="MS Gothic"/>
                <w14:uncheckedState w14:val="2610" w14:font="MS Gothic"/>
              </w14:checkbox>
            </w:sdtPr>
            <w:sdtEndPr/>
            <w:sdtContent>
              <w:p w14:paraId="70110EE3" w14:textId="5FF21923" w:rsidR="00B711A6" w:rsidRPr="00F1428A" w:rsidRDefault="00C975D7" w:rsidP="00456687">
                <w:pPr>
                  <w:pStyle w:val="TableBody"/>
                  <w:jc w:val="right"/>
                  <w:rPr>
                    <w:rFonts w:cs="Calibri"/>
                    <w:sz w:val="18"/>
                    <w:szCs w:val="18"/>
                  </w:rPr>
                </w:pPr>
                <w:r>
                  <w:rPr>
                    <w:rFonts w:ascii="MS Gothic" w:eastAsia="MS Gothic" w:hAnsi="MS Gothic" w:cs="Calibri" w:hint="eastAsia"/>
                    <w:sz w:val="18"/>
                    <w:szCs w:val="18"/>
                  </w:rPr>
                  <w:t>☐</w:t>
                </w:r>
              </w:p>
            </w:sdtContent>
          </w:sdt>
        </w:tc>
      </w:tr>
    </w:tbl>
    <w:p w14:paraId="7B3F72DE" w14:textId="77777777" w:rsidR="00B711A6" w:rsidRPr="00407347" w:rsidRDefault="00B711A6" w:rsidP="00B711A6">
      <w:pPr>
        <w:autoSpaceDE w:val="0"/>
        <w:autoSpaceDN w:val="0"/>
        <w:adjustRightInd w:val="0"/>
        <w:spacing w:after="0" w:line="240" w:lineRule="auto"/>
        <w:jc w:val="left"/>
        <w:rPr>
          <w:rFonts w:cs="Calibri"/>
          <w:i/>
          <w:color w:val="000000"/>
          <w:sz w:val="14"/>
          <w:lang w:val="en-US"/>
        </w:rPr>
      </w:pPr>
      <w:r w:rsidRPr="00407347">
        <w:rPr>
          <w:rFonts w:cs="Calibri"/>
          <w:i/>
          <w:color w:val="000000"/>
          <w:sz w:val="14"/>
          <w:lang w:val="en-US"/>
        </w:rPr>
        <w:t xml:space="preserve">*Includes index values and volumes for all indices administered by Oslo Børs. </w:t>
      </w:r>
    </w:p>
    <w:p w14:paraId="486C8904" w14:textId="77777777" w:rsidR="00B4588A" w:rsidRDefault="00B4588A" w:rsidP="00B711A6">
      <w:pPr>
        <w:tabs>
          <w:tab w:val="left" w:pos="1215"/>
        </w:tabs>
        <w:jc w:val="left"/>
        <w:rPr>
          <w:b/>
        </w:rPr>
      </w:pPr>
    </w:p>
    <w:p w14:paraId="00EF6B77" w14:textId="1CC18DE0" w:rsidR="00B711A6" w:rsidRDefault="00B711A6" w:rsidP="00B711A6">
      <w:pPr>
        <w:tabs>
          <w:tab w:val="left" w:pos="1215"/>
        </w:tabs>
        <w:jc w:val="left"/>
        <w:rPr>
          <w:b/>
        </w:rPr>
      </w:pPr>
      <w:r>
        <w:rPr>
          <w:b/>
        </w:rPr>
        <w:t>OSLO B</w:t>
      </w:r>
      <w:r>
        <w:rPr>
          <w:rFonts w:cs="Calibri"/>
          <w:b/>
        </w:rPr>
        <w:t>Ø</w:t>
      </w:r>
      <w:r>
        <w:rPr>
          <w:b/>
        </w:rPr>
        <w:t>RS MIFID II DISSAGGREGATED INFORMATION PRODUCTS</w:t>
      </w:r>
    </w:p>
    <w:tbl>
      <w:tblPr>
        <w:tblW w:w="9674"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413"/>
        <w:gridCol w:w="3277"/>
        <w:gridCol w:w="2070"/>
        <w:gridCol w:w="1957"/>
        <w:gridCol w:w="1957"/>
      </w:tblGrid>
      <w:tr w:rsidR="00B711A6" w:rsidRPr="00F1428A" w14:paraId="100A0136" w14:textId="77777777" w:rsidTr="00407347">
        <w:trPr>
          <w:trHeight w:val="17"/>
        </w:trPr>
        <w:tc>
          <w:tcPr>
            <w:tcW w:w="413" w:type="dxa"/>
          </w:tcPr>
          <w:p w14:paraId="7BFA5A71" w14:textId="77777777" w:rsidR="00B711A6" w:rsidRPr="00F1428A" w:rsidRDefault="00B711A6" w:rsidP="00407347">
            <w:pPr>
              <w:pStyle w:val="TableBody"/>
              <w:rPr>
                <w:rFonts w:cs="Calibri"/>
                <w:sz w:val="2"/>
                <w:szCs w:val="2"/>
              </w:rPr>
            </w:pPr>
          </w:p>
        </w:tc>
        <w:tc>
          <w:tcPr>
            <w:tcW w:w="3277" w:type="dxa"/>
            <w:shd w:val="clear" w:color="auto" w:fill="auto"/>
          </w:tcPr>
          <w:p w14:paraId="4E6C9351" w14:textId="77777777" w:rsidR="00B711A6" w:rsidRPr="00F1428A" w:rsidRDefault="00B711A6" w:rsidP="00407347">
            <w:pPr>
              <w:pStyle w:val="TableBody"/>
              <w:rPr>
                <w:rFonts w:cs="Calibri"/>
                <w:sz w:val="2"/>
                <w:szCs w:val="2"/>
              </w:rPr>
            </w:pPr>
          </w:p>
        </w:tc>
        <w:tc>
          <w:tcPr>
            <w:tcW w:w="2070" w:type="dxa"/>
            <w:tcBorders>
              <w:bottom w:val="single" w:sz="24" w:space="0" w:color="FFFFFF"/>
            </w:tcBorders>
            <w:shd w:val="clear" w:color="auto" w:fill="00685E"/>
          </w:tcPr>
          <w:p w14:paraId="365C6FF4" w14:textId="77777777" w:rsidR="00B711A6" w:rsidRPr="00F1428A" w:rsidRDefault="00B711A6" w:rsidP="00407347">
            <w:pPr>
              <w:pStyle w:val="TableBody"/>
              <w:jc w:val="right"/>
              <w:rPr>
                <w:rFonts w:cs="Calibri"/>
                <w:b/>
                <w:sz w:val="2"/>
                <w:szCs w:val="2"/>
              </w:rPr>
            </w:pPr>
          </w:p>
        </w:tc>
        <w:tc>
          <w:tcPr>
            <w:tcW w:w="3914" w:type="dxa"/>
            <w:gridSpan w:val="2"/>
            <w:tcBorders>
              <w:bottom w:val="single" w:sz="24" w:space="0" w:color="FFFFFF"/>
            </w:tcBorders>
            <w:shd w:val="clear" w:color="auto" w:fill="00685E"/>
          </w:tcPr>
          <w:p w14:paraId="133FC234" w14:textId="77777777" w:rsidR="00B711A6" w:rsidRPr="00F1428A" w:rsidRDefault="00B711A6" w:rsidP="00407347">
            <w:pPr>
              <w:pStyle w:val="TableBody"/>
              <w:jc w:val="right"/>
              <w:rPr>
                <w:rFonts w:cs="Calibri"/>
                <w:b/>
                <w:sz w:val="2"/>
                <w:szCs w:val="2"/>
              </w:rPr>
            </w:pPr>
          </w:p>
        </w:tc>
      </w:tr>
      <w:tr w:rsidR="00B711A6" w:rsidRPr="00F1428A" w14:paraId="064B8BDC" w14:textId="77777777" w:rsidTr="00407347">
        <w:trPr>
          <w:trHeight w:val="17"/>
        </w:trPr>
        <w:tc>
          <w:tcPr>
            <w:tcW w:w="413" w:type="dxa"/>
            <w:tcBorders>
              <w:bottom w:val="single" w:sz="24" w:space="0" w:color="FFFFFF"/>
            </w:tcBorders>
            <w:shd w:val="clear" w:color="auto" w:fill="FFFFFF"/>
          </w:tcPr>
          <w:p w14:paraId="6ADD308F" w14:textId="77777777" w:rsidR="00B711A6" w:rsidRPr="00F1428A" w:rsidRDefault="00B711A6" w:rsidP="00407347">
            <w:pPr>
              <w:pStyle w:val="TableBody"/>
              <w:rPr>
                <w:rFonts w:cs="Calibri"/>
                <w:sz w:val="18"/>
                <w:szCs w:val="18"/>
              </w:rPr>
            </w:pPr>
          </w:p>
        </w:tc>
        <w:tc>
          <w:tcPr>
            <w:tcW w:w="3277" w:type="dxa"/>
            <w:tcBorders>
              <w:bottom w:val="single" w:sz="24" w:space="0" w:color="FFFFFF"/>
            </w:tcBorders>
            <w:shd w:val="clear" w:color="auto" w:fill="FFFFFF"/>
          </w:tcPr>
          <w:p w14:paraId="429CC3C7" w14:textId="77777777" w:rsidR="00B711A6" w:rsidRPr="00F1428A" w:rsidRDefault="00B711A6" w:rsidP="00407347">
            <w:pPr>
              <w:pStyle w:val="TableBody"/>
              <w:rPr>
                <w:rFonts w:cs="Calibri"/>
                <w:sz w:val="18"/>
                <w:szCs w:val="18"/>
              </w:rPr>
            </w:pPr>
            <w:r w:rsidRPr="00F1428A">
              <w:rPr>
                <w:rFonts w:cs="Calibri"/>
                <w:sz w:val="18"/>
                <w:szCs w:val="18"/>
              </w:rPr>
              <w:tab/>
            </w:r>
            <w:r w:rsidRPr="00F1428A">
              <w:rPr>
                <w:rFonts w:cs="Calibri"/>
                <w:sz w:val="18"/>
                <w:szCs w:val="18"/>
              </w:rPr>
              <w:tab/>
            </w:r>
          </w:p>
        </w:tc>
        <w:tc>
          <w:tcPr>
            <w:tcW w:w="2070" w:type="dxa"/>
            <w:tcBorders>
              <w:bottom w:val="nil"/>
            </w:tcBorders>
            <w:shd w:val="clear" w:color="auto" w:fill="F2F2F2"/>
          </w:tcPr>
          <w:p w14:paraId="130F7D71" w14:textId="77777777" w:rsidR="00B711A6" w:rsidRPr="00F1428A" w:rsidRDefault="00B711A6" w:rsidP="00407347">
            <w:pPr>
              <w:pStyle w:val="TableBody"/>
              <w:jc w:val="right"/>
              <w:rPr>
                <w:rFonts w:cs="Calibri"/>
                <w:b/>
                <w:sz w:val="18"/>
                <w:szCs w:val="18"/>
              </w:rPr>
            </w:pPr>
            <w:r>
              <w:rPr>
                <w:rFonts w:cs="Calibri"/>
                <w:b/>
                <w:sz w:val="18"/>
                <w:szCs w:val="18"/>
              </w:rPr>
              <w:t xml:space="preserve">Professional </w:t>
            </w:r>
            <w:r w:rsidRPr="00F1428A">
              <w:rPr>
                <w:rFonts w:cs="Calibri"/>
                <w:b/>
                <w:sz w:val="18"/>
                <w:szCs w:val="18"/>
              </w:rPr>
              <w:t>Level 2</w:t>
            </w:r>
          </w:p>
        </w:tc>
        <w:tc>
          <w:tcPr>
            <w:tcW w:w="1957" w:type="dxa"/>
            <w:tcBorders>
              <w:bottom w:val="nil"/>
            </w:tcBorders>
            <w:shd w:val="clear" w:color="auto" w:fill="F2F2F2"/>
          </w:tcPr>
          <w:p w14:paraId="544C0ADA" w14:textId="77777777" w:rsidR="00B711A6" w:rsidRPr="00F1428A" w:rsidRDefault="00B711A6" w:rsidP="00407347">
            <w:pPr>
              <w:pStyle w:val="TableBody"/>
              <w:jc w:val="right"/>
              <w:rPr>
                <w:rFonts w:cs="Calibri"/>
                <w:b/>
                <w:sz w:val="18"/>
                <w:szCs w:val="18"/>
              </w:rPr>
            </w:pPr>
            <w:r>
              <w:rPr>
                <w:rFonts w:cs="Calibri"/>
                <w:b/>
                <w:sz w:val="18"/>
                <w:szCs w:val="18"/>
              </w:rPr>
              <w:t>Private Level 2</w:t>
            </w:r>
          </w:p>
        </w:tc>
        <w:tc>
          <w:tcPr>
            <w:tcW w:w="1957" w:type="dxa"/>
            <w:tcBorders>
              <w:bottom w:val="nil"/>
            </w:tcBorders>
            <w:shd w:val="clear" w:color="auto" w:fill="F2F2F2"/>
          </w:tcPr>
          <w:p w14:paraId="04492CE2" w14:textId="77777777" w:rsidR="00B711A6" w:rsidRPr="00F1428A" w:rsidRDefault="00B711A6" w:rsidP="00407347">
            <w:pPr>
              <w:pStyle w:val="TableBody"/>
              <w:jc w:val="right"/>
              <w:rPr>
                <w:rFonts w:cs="Calibri"/>
                <w:b/>
                <w:sz w:val="18"/>
                <w:szCs w:val="18"/>
              </w:rPr>
            </w:pPr>
            <w:r>
              <w:rPr>
                <w:rFonts w:cs="Calibri"/>
                <w:b/>
                <w:sz w:val="18"/>
                <w:szCs w:val="18"/>
              </w:rPr>
              <w:t xml:space="preserve">Professional Last Price </w:t>
            </w:r>
          </w:p>
        </w:tc>
      </w:tr>
      <w:tr w:rsidR="00B711A6" w:rsidRPr="00F1428A" w14:paraId="7AAEB42B" w14:textId="77777777" w:rsidTr="00407347">
        <w:trPr>
          <w:trHeight w:val="17"/>
        </w:trPr>
        <w:tc>
          <w:tcPr>
            <w:tcW w:w="3690" w:type="dxa"/>
            <w:gridSpan w:val="2"/>
            <w:tcBorders>
              <w:top w:val="nil"/>
              <w:left w:val="single" w:sz="24" w:space="0" w:color="FFFFFF"/>
              <w:bottom w:val="nil"/>
              <w:right w:val="single" w:sz="24" w:space="0" w:color="FFFFFF"/>
            </w:tcBorders>
            <w:shd w:val="clear" w:color="auto" w:fill="F2F2F2" w:themeFill="background1" w:themeFillShade="F2"/>
          </w:tcPr>
          <w:p w14:paraId="1B411B6A" w14:textId="77777777" w:rsidR="00B711A6" w:rsidRDefault="00B711A6" w:rsidP="00407347">
            <w:pPr>
              <w:pStyle w:val="TableBody"/>
              <w:rPr>
                <w:sz w:val="18"/>
                <w:szCs w:val="18"/>
              </w:rPr>
            </w:pPr>
            <w:r>
              <w:rPr>
                <w:sz w:val="18"/>
                <w:szCs w:val="18"/>
              </w:rPr>
              <w:t>Oslo Børs Shares</w:t>
            </w:r>
          </w:p>
        </w:tc>
        <w:tc>
          <w:tcPr>
            <w:tcW w:w="2070" w:type="dxa"/>
            <w:tcBorders>
              <w:top w:val="nil"/>
              <w:left w:val="single" w:sz="24" w:space="0" w:color="FFFFFF"/>
              <w:bottom w:val="nil"/>
              <w:right w:val="single" w:sz="24" w:space="0" w:color="FFFFFF"/>
            </w:tcBorders>
            <w:shd w:val="clear" w:color="auto" w:fill="F2F2F2"/>
            <w:vAlign w:val="center"/>
          </w:tcPr>
          <w:p w14:paraId="2BC57698" w14:textId="43DF72E2" w:rsidR="00B711A6" w:rsidRDefault="00A8468F" w:rsidP="00456687">
            <w:pPr>
              <w:pStyle w:val="TableBody"/>
              <w:jc w:val="right"/>
              <w:rPr>
                <w:rFonts w:cs="Calibri"/>
                <w:sz w:val="18"/>
                <w:szCs w:val="18"/>
              </w:rPr>
            </w:pPr>
            <w:sdt>
              <w:sdtPr>
                <w:rPr>
                  <w:rFonts w:cs="Calibri"/>
                  <w:sz w:val="18"/>
                  <w:szCs w:val="18"/>
                </w:rPr>
                <w:id w:val="246610721"/>
                <w14:checkbox>
                  <w14:checked w14:val="0"/>
                  <w14:checkedState w14:val="2612" w14:font="MS Gothic"/>
                  <w14:uncheckedState w14:val="2610" w14:font="MS Gothic"/>
                </w14:checkbox>
              </w:sdtPr>
              <w:sdtEndPr/>
              <w:sdtContent>
                <w:r w:rsidR="00C975D7">
                  <w:rPr>
                    <w:rFonts w:ascii="MS Gothic" w:eastAsia="MS Gothic" w:hAnsi="MS Gothic" w:cs="Calibri" w:hint="eastAsia"/>
                    <w:sz w:val="18"/>
                    <w:szCs w:val="18"/>
                  </w:rPr>
                  <w:t>☐</w:t>
                </w:r>
              </w:sdtContent>
            </w:sdt>
            <w:r w:rsidR="00B711A6">
              <w:rPr>
                <w:rFonts w:cs="Calibri"/>
                <w:sz w:val="18"/>
                <w:szCs w:val="18"/>
                <w:vertAlign w:val="superscript"/>
              </w:rPr>
              <w:t>1</w:t>
            </w:r>
          </w:p>
        </w:tc>
        <w:tc>
          <w:tcPr>
            <w:tcW w:w="1957" w:type="dxa"/>
            <w:tcBorders>
              <w:top w:val="nil"/>
              <w:left w:val="single" w:sz="24" w:space="0" w:color="FFFFFF"/>
              <w:bottom w:val="nil"/>
              <w:right w:val="single" w:sz="24" w:space="0" w:color="FFFFFF"/>
            </w:tcBorders>
            <w:shd w:val="clear" w:color="auto" w:fill="F2F2F2"/>
          </w:tcPr>
          <w:p w14:paraId="51636AD4" w14:textId="30CDB9AA" w:rsidR="00B711A6" w:rsidRDefault="00A8468F" w:rsidP="008D762B">
            <w:pPr>
              <w:pStyle w:val="TableBody"/>
              <w:jc w:val="right"/>
              <w:rPr>
                <w:rFonts w:cs="Calibri"/>
                <w:sz w:val="18"/>
                <w:szCs w:val="18"/>
              </w:rPr>
            </w:pPr>
            <w:sdt>
              <w:sdtPr>
                <w:rPr>
                  <w:rFonts w:cs="Calibri"/>
                  <w:sz w:val="18"/>
                  <w:szCs w:val="18"/>
                </w:rPr>
                <w:id w:val="-309175662"/>
                <w14:checkbox>
                  <w14:checked w14:val="0"/>
                  <w14:checkedState w14:val="2612" w14:font="MS Gothic"/>
                  <w14:uncheckedState w14:val="2610" w14:font="MS Gothic"/>
                </w14:checkbox>
              </w:sdtPr>
              <w:sdtEndPr/>
              <w:sdtContent>
                <w:r w:rsidR="00C975D7">
                  <w:rPr>
                    <w:rFonts w:ascii="MS Gothic" w:eastAsia="MS Gothic" w:hAnsi="MS Gothic" w:cs="Calibri" w:hint="eastAsia"/>
                    <w:sz w:val="18"/>
                    <w:szCs w:val="18"/>
                  </w:rPr>
                  <w:t>☐</w:t>
                </w:r>
              </w:sdtContent>
            </w:sdt>
            <w:r w:rsidR="00B711A6">
              <w:rPr>
                <w:rFonts w:cs="Calibri"/>
                <w:sz w:val="18"/>
                <w:szCs w:val="18"/>
                <w:vertAlign w:val="superscript"/>
              </w:rPr>
              <w:t>1</w:t>
            </w:r>
          </w:p>
        </w:tc>
        <w:tc>
          <w:tcPr>
            <w:tcW w:w="1957" w:type="dxa"/>
            <w:tcBorders>
              <w:top w:val="nil"/>
              <w:left w:val="single" w:sz="24" w:space="0" w:color="FFFFFF"/>
              <w:bottom w:val="nil"/>
              <w:right w:val="single" w:sz="24" w:space="0" w:color="FFFFFF"/>
            </w:tcBorders>
            <w:shd w:val="clear" w:color="auto" w:fill="F2F2F2"/>
          </w:tcPr>
          <w:p w14:paraId="6E061709" w14:textId="1D509EA2" w:rsidR="00B711A6" w:rsidRPr="008D762B" w:rsidRDefault="00A8468F" w:rsidP="008D762B">
            <w:pPr>
              <w:pStyle w:val="TableBody"/>
              <w:jc w:val="right"/>
              <w:rPr>
                <w:rFonts w:cs="Calibri"/>
                <w:sz w:val="18"/>
                <w:szCs w:val="18"/>
              </w:rPr>
            </w:pPr>
            <w:sdt>
              <w:sdtPr>
                <w:rPr>
                  <w:rFonts w:cs="Calibri"/>
                  <w:sz w:val="18"/>
                  <w:szCs w:val="18"/>
                </w:rPr>
                <w:id w:val="-862286996"/>
                <w14:checkbox>
                  <w14:checked w14:val="0"/>
                  <w14:checkedState w14:val="2612" w14:font="MS Gothic"/>
                  <w14:uncheckedState w14:val="2610" w14:font="MS Gothic"/>
                </w14:checkbox>
              </w:sdtPr>
              <w:sdtEndPr/>
              <w:sdtContent>
                <w:r w:rsidR="00C975D7">
                  <w:rPr>
                    <w:rFonts w:ascii="MS Gothic" w:eastAsia="MS Gothic" w:hAnsi="MS Gothic" w:cs="Calibri" w:hint="eastAsia"/>
                    <w:sz w:val="18"/>
                    <w:szCs w:val="18"/>
                  </w:rPr>
                  <w:t>☐</w:t>
                </w:r>
              </w:sdtContent>
            </w:sdt>
            <w:r w:rsidR="00B711A6">
              <w:rPr>
                <w:rFonts w:cs="Calibri"/>
                <w:sz w:val="18"/>
                <w:szCs w:val="18"/>
                <w:vertAlign w:val="superscript"/>
              </w:rPr>
              <w:t>2</w:t>
            </w:r>
          </w:p>
        </w:tc>
      </w:tr>
      <w:tr w:rsidR="00B711A6" w:rsidRPr="00F1428A" w14:paraId="0939C0B7" w14:textId="77777777" w:rsidTr="00407347">
        <w:trPr>
          <w:trHeight w:val="17"/>
        </w:trPr>
        <w:tc>
          <w:tcPr>
            <w:tcW w:w="3690" w:type="dxa"/>
            <w:gridSpan w:val="2"/>
            <w:tcBorders>
              <w:top w:val="nil"/>
              <w:left w:val="single" w:sz="24" w:space="0" w:color="FFFFFF"/>
              <w:bottom w:val="nil"/>
              <w:right w:val="single" w:sz="24" w:space="0" w:color="FFFFFF"/>
            </w:tcBorders>
            <w:shd w:val="clear" w:color="auto" w:fill="F2F2F2" w:themeFill="background1" w:themeFillShade="F2"/>
          </w:tcPr>
          <w:p w14:paraId="1B42D839" w14:textId="77777777" w:rsidR="00B711A6" w:rsidRPr="00407347" w:rsidRDefault="00B711A6" w:rsidP="00407347">
            <w:pPr>
              <w:pStyle w:val="TableBody"/>
              <w:rPr>
                <w:sz w:val="18"/>
                <w:szCs w:val="18"/>
                <w:vertAlign w:val="superscript"/>
              </w:rPr>
            </w:pPr>
            <w:r>
              <w:rPr>
                <w:sz w:val="18"/>
                <w:szCs w:val="18"/>
              </w:rPr>
              <w:t>Oslo B</w:t>
            </w:r>
            <w:r>
              <w:rPr>
                <w:rFonts w:cs="Calibri"/>
                <w:sz w:val="18"/>
                <w:szCs w:val="18"/>
              </w:rPr>
              <w:t>ørs</w:t>
            </w:r>
            <w:r w:rsidRPr="00F1428A">
              <w:rPr>
                <w:sz w:val="18"/>
                <w:szCs w:val="18"/>
              </w:rPr>
              <w:t xml:space="preserve"> </w:t>
            </w:r>
            <w:r>
              <w:rPr>
                <w:sz w:val="18"/>
                <w:szCs w:val="18"/>
              </w:rPr>
              <w:t>ETFs</w:t>
            </w:r>
            <w:r w:rsidRPr="00407347">
              <w:rPr>
                <w:sz w:val="18"/>
                <w:szCs w:val="18"/>
                <w:vertAlign w:val="superscript"/>
              </w:rPr>
              <w:t>3</w:t>
            </w:r>
          </w:p>
        </w:tc>
        <w:tc>
          <w:tcPr>
            <w:tcW w:w="2070" w:type="dxa"/>
            <w:tcBorders>
              <w:top w:val="nil"/>
              <w:left w:val="single" w:sz="24" w:space="0" w:color="FFFFFF"/>
              <w:bottom w:val="nil"/>
              <w:right w:val="single" w:sz="24" w:space="0" w:color="FFFFFF"/>
            </w:tcBorders>
            <w:shd w:val="clear" w:color="auto" w:fill="F2F2F2"/>
            <w:vAlign w:val="center"/>
          </w:tcPr>
          <w:sdt>
            <w:sdtPr>
              <w:rPr>
                <w:rFonts w:cs="Calibri"/>
                <w:sz w:val="18"/>
                <w:szCs w:val="18"/>
              </w:rPr>
              <w:id w:val="758097589"/>
              <w14:checkbox>
                <w14:checked w14:val="0"/>
                <w14:checkedState w14:val="2612" w14:font="MS Gothic"/>
                <w14:uncheckedState w14:val="2610" w14:font="MS Gothic"/>
              </w14:checkbox>
            </w:sdtPr>
            <w:sdtEndPr/>
            <w:sdtContent>
              <w:p w14:paraId="6E6DCD42" w14:textId="0C9C7620" w:rsidR="00B711A6" w:rsidRDefault="00C975D7" w:rsidP="00456687">
                <w:pPr>
                  <w:pStyle w:val="TableBody"/>
                  <w:jc w:val="right"/>
                  <w:rPr>
                    <w:rFonts w:cs="Calibri"/>
                    <w:sz w:val="18"/>
                    <w:szCs w:val="18"/>
                  </w:rPr>
                </w:pPr>
                <w:r>
                  <w:rPr>
                    <w:rFonts w:ascii="MS Gothic" w:eastAsia="MS Gothic" w:hAnsi="MS Gothic" w:cs="Calibri" w:hint="eastAsia"/>
                    <w:sz w:val="18"/>
                    <w:szCs w:val="18"/>
                  </w:rPr>
                  <w:t>☐</w:t>
                </w:r>
              </w:p>
            </w:sdtContent>
          </w:sdt>
        </w:tc>
        <w:tc>
          <w:tcPr>
            <w:tcW w:w="1957" w:type="dxa"/>
            <w:tcBorders>
              <w:top w:val="nil"/>
              <w:left w:val="single" w:sz="24" w:space="0" w:color="FFFFFF"/>
              <w:bottom w:val="nil"/>
              <w:right w:val="single" w:sz="24" w:space="0" w:color="FFFFFF"/>
            </w:tcBorders>
            <w:shd w:val="clear" w:color="auto" w:fill="F2F2F2"/>
          </w:tcPr>
          <w:sdt>
            <w:sdtPr>
              <w:rPr>
                <w:rFonts w:cs="Calibri"/>
                <w:sz w:val="18"/>
                <w:szCs w:val="18"/>
              </w:rPr>
              <w:id w:val="-1106112573"/>
              <w14:checkbox>
                <w14:checked w14:val="0"/>
                <w14:checkedState w14:val="2612" w14:font="MS Gothic"/>
                <w14:uncheckedState w14:val="2610" w14:font="MS Gothic"/>
              </w14:checkbox>
            </w:sdtPr>
            <w:sdtEndPr/>
            <w:sdtContent>
              <w:p w14:paraId="056852EB" w14:textId="759D8631" w:rsidR="00B711A6" w:rsidRDefault="00C975D7" w:rsidP="008D762B">
                <w:pPr>
                  <w:pStyle w:val="TableBody"/>
                  <w:jc w:val="right"/>
                  <w:rPr>
                    <w:rFonts w:cs="Calibri"/>
                    <w:sz w:val="18"/>
                    <w:szCs w:val="18"/>
                  </w:rPr>
                </w:pPr>
                <w:r>
                  <w:rPr>
                    <w:rFonts w:ascii="MS Gothic" w:eastAsia="MS Gothic" w:hAnsi="MS Gothic" w:cs="Calibri" w:hint="eastAsia"/>
                    <w:sz w:val="18"/>
                    <w:szCs w:val="18"/>
                  </w:rPr>
                  <w:t>☐</w:t>
                </w:r>
              </w:p>
            </w:sdtContent>
          </w:sdt>
        </w:tc>
        <w:tc>
          <w:tcPr>
            <w:tcW w:w="1957" w:type="dxa"/>
            <w:tcBorders>
              <w:top w:val="nil"/>
              <w:left w:val="single" w:sz="24" w:space="0" w:color="FFFFFF"/>
              <w:bottom w:val="nil"/>
              <w:right w:val="single" w:sz="24" w:space="0" w:color="FFFFFF"/>
            </w:tcBorders>
            <w:shd w:val="clear" w:color="auto" w:fill="F2F2F2"/>
          </w:tcPr>
          <w:p w14:paraId="0E41B141" w14:textId="77777777" w:rsidR="00B711A6" w:rsidRDefault="00B711A6" w:rsidP="00407347">
            <w:pPr>
              <w:pStyle w:val="TableBody"/>
              <w:jc w:val="right"/>
              <w:rPr>
                <w:rFonts w:cs="Calibri"/>
                <w:sz w:val="18"/>
                <w:szCs w:val="18"/>
              </w:rPr>
            </w:pPr>
            <w:r>
              <w:rPr>
                <w:rFonts w:cs="Calibri"/>
                <w:sz w:val="18"/>
                <w:szCs w:val="18"/>
              </w:rPr>
              <w:t>-</w:t>
            </w:r>
          </w:p>
        </w:tc>
      </w:tr>
      <w:tr w:rsidR="00B711A6" w:rsidRPr="00F1428A" w14:paraId="4006FA06" w14:textId="77777777" w:rsidTr="00407347">
        <w:trPr>
          <w:trHeight w:val="17"/>
        </w:trPr>
        <w:tc>
          <w:tcPr>
            <w:tcW w:w="3690" w:type="dxa"/>
            <w:gridSpan w:val="2"/>
            <w:tcBorders>
              <w:top w:val="nil"/>
              <w:left w:val="single" w:sz="24" w:space="0" w:color="FFFFFF"/>
              <w:bottom w:val="nil"/>
              <w:right w:val="single" w:sz="24" w:space="0" w:color="FFFFFF"/>
            </w:tcBorders>
            <w:shd w:val="clear" w:color="auto" w:fill="F2F2F2" w:themeFill="background1" w:themeFillShade="F2"/>
          </w:tcPr>
          <w:p w14:paraId="07A2E581" w14:textId="77777777" w:rsidR="00B711A6" w:rsidRPr="00407347" w:rsidRDefault="00B711A6" w:rsidP="00407347">
            <w:pPr>
              <w:pStyle w:val="TableBody"/>
              <w:rPr>
                <w:sz w:val="18"/>
                <w:szCs w:val="18"/>
                <w:vertAlign w:val="superscript"/>
              </w:rPr>
            </w:pPr>
            <w:r>
              <w:rPr>
                <w:sz w:val="18"/>
                <w:szCs w:val="18"/>
              </w:rPr>
              <w:t>Oslo B</w:t>
            </w:r>
            <w:r>
              <w:rPr>
                <w:rFonts w:cs="Calibri"/>
                <w:sz w:val="18"/>
                <w:szCs w:val="18"/>
              </w:rPr>
              <w:t>ørs</w:t>
            </w:r>
            <w:r w:rsidRPr="00F1428A">
              <w:rPr>
                <w:sz w:val="18"/>
                <w:szCs w:val="18"/>
              </w:rPr>
              <w:t xml:space="preserve"> </w:t>
            </w:r>
            <w:r>
              <w:rPr>
                <w:sz w:val="18"/>
                <w:szCs w:val="18"/>
              </w:rPr>
              <w:t>Bonds, including ETN</w:t>
            </w:r>
            <w:r>
              <w:rPr>
                <w:sz w:val="18"/>
                <w:szCs w:val="18"/>
                <w:vertAlign w:val="superscript"/>
              </w:rPr>
              <w:t>4</w:t>
            </w:r>
          </w:p>
        </w:tc>
        <w:tc>
          <w:tcPr>
            <w:tcW w:w="2070" w:type="dxa"/>
            <w:tcBorders>
              <w:top w:val="nil"/>
              <w:left w:val="single" w:sz="24" w:space="0" w:color="FFFFFF"/>
              <w:bottom w:val="nil"/>
              <w:right w:val="single" w:sz="24" w:space="0" w:color="FFFFFF"/>
            </w:tcBorders>
            <w:shd w:val="clear" w:color="auto" w:fill="F2F2F2"/>
            <w:vAlign w:val="center"/>
          </w:tcPr>
          <w:sdt>
            <w:sdtPr>
              <w:rPr>
                <w:rFonts w:cs="Calibri"/>
                <w:sz w:val="18"/>
                <w:szCs w:val="18"/>
              </w:rPr>
              <w:id w:val="-955558468"/>
              <w14:checkbox>
                <w14:checked w14:val="0"/>
                <w14:checkedState w14:val="2612" w14:font="MS Gothic"/>
                <w14:uncheckedState w14:val="2610" w14:font="MS Gothic"/>
              </w14:checkbox>
            </w:sdtPr>
            <w:sdtEndPr/>
            <w:sdtContent>
              <w:p w14:paraId="0F4B421C" w14:textId="4C1A92C1" w:rsidR="00B711A6" w:rsidRDefault="00C975D7" w:rsidP="00456687">
                <w:pPr>
                  <w:pStyle w:val="TableBody"/>
                  <w:jc w:val="right"/>
                  <w:rPr>
                    <w:rFonts w:cs="Calibri"/>
                    <w:sz w:val="18"/>
                    <w:szCs w:val="18"/>
                  </w:rPr>
                </w:pPr>
                <w:r>
                  <w:rPr>
                    <w:rFonts w:ascii="MS Gothic" w:eastAsia="MS Gothic" w:hAnsi="MS Gothic" w:cs="Calibri" w:hint="eastAsia"/>
                    <w:sz w:val="18"/>
                    <w:szCs w:val="18"/>
                  </w:rPr>
                  <w:t>☐</w:t>
                </w:r>
              </w:p>
            </w:sdtContent>
          </w:sdt>
        </w:tc>
        <w:tc>
          <w:tcPr>
            <w:tcW w:w="1957" w:type="dxa"/>
            <w:tcBorders>
              <w:top w:val="nil"/>
              <w:left w:val="single" w:sz="24" w:space="0" w:color="FFFFFF"/>
              <w:bottom w:val="nil"/>
              <w:right w:val="single" w:sz="24" w:space="0" w:color="FFFFFF"/>
            </w:tcBorders>
            <w:shd w:val="clear" w:color="auto" w:fill="F2F2F2"/>
          </w:tcPr>
          <w:p w14:paraId="5533E125" w14:textId="77777777" w:rsidR="00B711A6" w:rsidRDefault="00B711A6" w:rsidP="00407347">
            <w:pPr>
              <w:pStyle w:val="TableBody"/>
              <w:jc w:val="right"/>
              <w:rPr>
                <w:rFonts w:cs="Calibri"/>
                <w:sz w:val="18"/>
                <w:szCs w:val="18"/>
              </w:rPr>
            </w:pPr>
            <w:r>
              <w:rPr>
                <w:rFonts w:cs="Calibri"/>
                <w:sz w:val="18"/>
                <w:szCs w:val="18"/>
              </w:rPr>
              <w:t>-</w:t>
            </w:r>
          </w:p>
        </w:tc>
        <w:tc>
          <w:tcPr>
            <w:tcW w:w="1957" w:type="dxa"/>
            <w:tcBorders>
              <w:top w:val="nil"/>
              <w:left w:val="single" w:sz="24" w:space="0" w:color="FFFFFF"/>
              <w:bottom w:val="nil"/>
              <w:right w:val="single" w:sz="24" w:space="0" w:color="FFFFFF"/>
            </w:tcBorders>
            <w:shd w:val="clear" w:color="auto" w:fill="F2F2F2"/>
          </w:tcPr>
          <w:p w14:paraId="42513264" w14:textId="77777777" w:rsidR="00B711A6" w:rsidRDefault="00B711A6" w:rsidP="00407347">
            <w:pPr>
              <w:pStyle w:val="TableBody"/>
              <w:jc w:val="right"/>
              <w:rPr>
                <w:rFonts w:cs="Calibri"/>
                <w:sz w:val="18"/>
                <w:szCs w:val="18"/>
              </w:rPr>
            </w:pPr>
            <w:r>
              <w:rPr>
                <w:rFonts w:cs="Calibri"/>
                <w:sz w:val="18"/>
                <w:szCs w:val="18"/>
              </w:rPr>
              <w:t>-</w:t>
            </w:r>
          </w:p>
        </w:tc>
      </w:tr>
      <w:tr w:rsidR="00B711A6" w:rsidRPr="00F1428A" w14:paraId="1F75023B" w14:textId="77777777" w:rsidTr="00407347">
        <w:trPr>
          <w:trHeight w:val="17"/>
        </w:trPr>
        <w:tc>
          <w:tcPr>
            <w:tcW w:w="3690" w:type="dxa"/>
            <w:gridSpan w:val="2"/>
            <w:tcBorders>
              <w:top w:val="nil"/>
              <w:left w:val="single" w:sz="24" w:space="0" w:color="FFFFFF"/>
              <w:bottom w:val="nil"/>
              <w:right w:val="single" w:sz="24" w:space="0" w:color="FFFFFF"/>
            </w:tcBorders>
            <w:shd w:val="clear" w:color="auto" w:fill="F2F2F2" w:themeFill="background1" w:themeFillShade="F2"/>
          </w:tcPr>
          <w:p w14:paraId="66B28DE5" w14:textId="77777777" w:rsidR="00B711A6" w:rsidRPr="00407347" w:rsidRDefault="00B711A6" w:rsidP="00407347">
            <w:pPr>
              <w:pStyle w:val="TableBody"/>
              <w:rPr>
                <w:sz w:val="18"/>
                <w:szCs w:val="18"/>
                <w:vertAlign w:val="superscript"/>
              </w:rPr>
            </w:pPr>
            <w:r>
              <w:rPr>
                <w:rFonts w:cs="Calibri"/>
                <w:sz w:val="18"/>
                <w:szCs w:val="18"/>
              </w:rPr>
              <w:t>Oslo Børs Derivatives, including Warrants</w:t>
            </w:r>
            <w:r>
              <w:rPr>
                <w:rFonts w:cs="Calibri"/>
                <w:sz w:val="18"/>
                <w:szCs w:val="18"/>
                <w:vertAlign w:val="superscript"/>
              </w:rPr>
              <w:t>5</w:t>
            </w:r>
          </w:p>
        </w:tc>
        <w:tc>
          <w:tcPr>
            <w:tcW w:w="2070" w:type="dxa"/>
            <w:tcBorders>
              <w:top w:val="nil"/>
              <w:left w:val="single" w:sz="24" w:space="0" w:color="FFFFFF"/>
              <w:bottom w:val="nil"/>
              <w:right w:val="single" w:sz="24" w:space="0" w:color="FFFFFF"/>
            </w:tcBorders>
            <w:shd w:val="clear" w:color="auto" w:fill="F2F2F2"/>
            <w:vAlign w:val="center"/>
          </w:tcPr>
          <w:sdt>
            <w:sdtPr>
              <w:rPr>
                <w:rFonts w:cs="Calibri"/>
                <w:sz w:val="18"/>
                <w:szCs w:val="18"/>
              </w:rPr>
              <w:id w:val="-301545785"/>
              <w14:checkbox>
                <w14:checked w14:val="0"/>
                <w14:checkedState w14:val="2612" w14:font="MS Gothic"/>
                <w14:uncheckedState w14:val="2610" w14:font="MS Gothic"/>
              </w14:checkbox>
            </w:sdtPr>
            <w:sdtEndPr/>
            <w:sdtContent>
              <w:p w14:paraId="6AFA8299" w14:textId="3ABFDEF9" w:rsidR="00B711A6" w:rsidRDefault="00C975D7" w:rsidP="00456687">
                <w:pPr>
                  <w:pStyle w:val="TableBody"/>
                  <w:jc w:val="right"/>
                  <w:rPr>
                    <w:rFonts w:cs="Calibri"/>
                    <w:sz w:val="18"/>
                    <w:szCs w:val="18"/>
                  </w:rPr>
                </w:pPr>
                <w:r>
                  <w:rPr>
                    <w:rFonts w:ascii="MS Gothic" w:eastAsia="MS Gothic" w:hAnsi="MS Gothic" w:cs="Calibri" w:hint="eastAsia"/>
                    <w:sz w:val="18"/>
                    <w:szCs w:val="18"/>
                  </w:rPr>
                  <w:t>☐</w:t>
                </w:r>
              </w:p>
            </w:sdtContent>
          </w:sdt>
        </w:tc>
        <w:tc>
          <w:tcPr>
            <w:tcW w:w="1957" w:type="dxa"/>
            <w:tcBorders>
              <w:top w:val="nil"/>
              <w:left w:val="single" w:sz="24" w:space="0" w:color="FFFFFF"/>
              <w:bottom w:val="nil"/>
              <w:right w:val="single" w:sz="24" w:space="0" w:color="FFFFFF"/>
            </w:tcBorders>
            <w:shd w:val="clear" w:color="auto" w:fill="F2F2F2"/>
          </w:tcPr>
          <w:sdt>
            <w:sdtPr>
              <w:rPr>
                <w:rFonts w:cs="Calibri"/>
                <w:sz w:val="18"/>
                <w:szCs w:val="18"/>
              </w:rPr>
              <w:id w:val="224258063"/>
              <w14:checkbox>
                <w14:checked w14:val="0"/>
                <w14:checkedState w14:val="2612" w14:font="MS Gothic"/>
                <w14:uncheckedState w14:val="2610" w14:font="MS Gothic"/>
              </w14:checkbox>
            </w:sdtPr>
            <w:sdtEndPr/>
            <w:sdtContent>
              <w:p w14:paraId="277123D1" w14:textId="0E537E85" w:rsidR="00B711A6" w:rsidRDefault="00C975D7" w:rsidP="008D762B">
                <w:pPr>
                  <w:pStyle w:val="TableBody"/>
                  <w:jc w:val="right"/>
                  <w:rPr>
                    <w:rFonts w:cs="Calibri"/>
                    <w:sz w:val="18"/>
                    <w:szCs w:val="18"/>
                  </w:rPr>
                </w:pPr>
                <w:r>
                  <w:rPr>
                    <w:rFonts w:ascii="MS Gothic" w:eastAsia="MS Gothic" w:hAnsi="MS Gothic" w:cs="Calibri" w:hint="eastAsia"/>
                    <w:sz w:val="18"/>
                    <w:szCs w:val="18"/>
                  </w:rPr>
                  <w:t>☐</w:t>
                </w:r>
              </w:p>
            </w:sdtContent>
          </w:sdt>
        </w:tc>
        <w:tc>
          <w:tcPr>
            <w:tcW w:w="1957" w:type="dxa"/>
            <w:tcBorders>
              <w:top w:val="nil"/>
              <w:left w:val="single" w:sz="24" w:space="0" w:color="FFFFFF"/>
              <w:bottom w:val="nil"/>
              <w:right w:val="single" w:sz="24" w:space="0" w:color="FFFFFF"/>
            </w:tcBorders>
            <w:shd w:val="clear" w:color="auto" w:fill="F2F2F2"/>
          </w:tcPr>
          <w:p w14:paraId="3A77C2B2" w14:textId="77777777" w:rsidR="00B711A6" w:rsidRDefault="00B711A6" w:rsidP="00407347">
            <w:pPr>
              <w:pStyle w:val="TableBody"/>
              <w:jc w:val="right"/>
              <w:rPr>
                <w:rFonts w:cs="Calibri"/>
                <w:sz w:val="18"/>
                <w:szCs w:val="18"/>
              </w:rPr>
            </w:pPr>
            <w:r>
              <w:rPr>
                <w:rFonts w:cs="Calibri"/>
                <w:sz w:val="18"/>
                <w:szCs w:val="18"/>
              </w:rPr>
              <w:t>-</w:t>
            </w:r>
          </w:p>
        </w:tc>
      </w:tr>
      <w:tr w:rsidR="00B711A6" w:rsidRPr="00F1428A" w14:paraId="02EA2B48" w14:textId="77777777" w:rsidTr="00407347">
        <w:trPr>
          <w:trHeight w:val="17"/>
        </w:trPr>
        <w:tc>
          <w:tcPr>
            <w:tcW w:w="3690" w:type="dxa"/>
            <w:gridSpan w:val="2"/>
            <w:tcBorders>
              <w:top w:val="nil"/>
              <w:left w:val="single" w:sz="24" w:space="0" w:color="FFFFFF"/>
              <w:bottom w:val="nil"/>
              <w:right w:val="single" w:sz="24" w:space="0" w:color="FFFFFF"/>
            </w:tcBorders>
            <w:shd w:val="clear" w:color="auto" w:fill="F2F2F2" w:themeFill="background1" w:themeFillShade="F2"/>
          </w:tcPr>
          <w:p w14:paraId="66E3438F" w14:textId="77777777" w:rsidR="00B711A6" w:rsidRPr="00407347" w:rsidRDefault="00B711A6" w:rsidP="00407347">
            <w:pPr>
              <w:pStyle w:val="TableBody"/>
              <w:rPr>
                <w:rFonts w:cs="Calibri"/>
                <w:sz w:val="18"/>
                <w:szCs w:val="18"/>
                <w:vertAlign w:val="superscript"/>
              </w:rPr>
            </w:pPr>
            <w:r>
              <w:rPr>
                <w:rFonts w:cs="Calibri"/>
                <w:sz w:val="18"/>
                <w:szCs w:val="18"/>
              </w:rPr>
              <w:t>Oslo Børs APA</w:t>
            </w:r>
            <w:r>
              <w:rPr>
                <w:rFonts w:cs="Calibri"/>
                <w:sz w:val="18"/>
                <w:szCs w:val="18"/>
                <w:vertAlign w:val="superscript"/>
              </w:rPr>
              <w:t>6</w:t>
            </w:r>
          </w:p>
        </w:tc>
        <w:tc>
          <w:tcPr>
            <w:tcW w:w="2070" w:type="dxa"/>
            <w:tcBorders>
              <w:top w:val="nil"/>
              <w:left w:val="single" w:sz="24" w:space="0" w:color="FFFFFF"/>
              <w:bottom w:val="nil"/>
              <w:right w:val="single" w:sz="24" w:space="0" w:color="FFFFFF"/>
            </w:tcBorders>
            <w:shd w:val="clear" w:color="auto" w:fill="F2F2F2"/>
            <w:vAlign w:val="center"/>
          </w:tcPr>
          <w:sdt>
            <w:sdtPr>
              <w:rPr>
                <w:rFonts w:cs="Calibri"/>
                <w:sz w:val="18"/>
                <w:szCs w:val="18"/>
              </w:rPr>
              <w:id w:val="-1348016779"/>
              <w14:checkbox>
                <w14:checked w14:val="0"/>
                <w14:checkedState w14:val="2612" w14:font="MS Gothic"/>
                <w14:uncheckedState w14:val="2610" w14:font="MS Gothic"/>
              </w14:checkbox>
            </w:sdtPr>
            <w:sdtEndPr/>
            <w:sdtContent>
              <w:p w14:paraId="37A3B2A5" w14:textId="7EEE93D1" w:rsidR="00B711A6" w:rsidRDefault="00C975D7" w:rsidP="00456687">
                <w:pPr>
                  <w:pStyle w:val="TableBody"/>
                  <w:jc w:val="right"/>
                  <w:rPr>
                    <w:rFonts w:cs="Calibri"/>
                    <w:sz w:val="18"/>
                    <w:szCs w:val="18"/>
                  </w:rPr>
                </w:pPr>
                <w:r>
                  <w:rPr>
                    <w:rFonts w:ascii="MS Gothic" w:eastAsia="MS Gothic" w:hAnsi="MS Gothic" w:cs="Calibri" w:hint="eastAsia"/>
                    <w:sz w:val="18"/>
                    <w:szCs w:val="18"/>
                  </w:rPr>
                  <w:t>☐</w:t>
                </w:r>
              </w:p>
            </w:sdtContent>
          </w:sdt>
        </w:tc>
        <w:tc>
          <w:tcPr>
            <w:tcW w:w="1957" w:type="dxa"/>
            <w:tcBorders>
              <w:top w:val="nil"/>
              <w:left w:val="single" w:sz="24" w:space="0" w:color="FFFFFF"/>
              <w:bottom w:val="nil"/>
              <w:right w:val="single" w:sz="24" w:space="0" w:color="FFFFFF"/>
            </w:tcBorders>
            <w:shd w:val="clear" w:color="auto" w:fill="F2F2F2"/>
          </w:tcPr>
          <w:sdt>
            <w:sdtPr>
              <w:rPr>
                <w:rFonts w:cs="Calibri"/>
                <w:sz w:val="18"/>
                <w:szCs w:val="18"/>
              </w:rPr>
              <w:id w:val="1690648534"/>
              <w14:checkbox>
                <w14:checked w14:val="0"/>
                <w14:checkedState w14:val="2612" w14:font="MS Gothic"/>
                <w14:uncheckedState w14:val="2610" w14:font="MS Gothic"/>
              </w14:checkbox>
            </w:sdtPr>
            <w:sdtEndPr/>
            <w:sdtContent>
              <w:p w14:paraId="1E093AC9" w14:textId="6FD38605" w:rsidR="00B711A6" w:rsidRDefault="00C975D7" w:rsidP="008D762B">
                <w:pPr>
                  <w:pStyle w:val="TableBody"/>
                  <w:jc w:val="right"/>
                  <w:rPr>
                    <w:rFonts w:cs="Calibri"/>
                    <w:sz w:val="18"/>
                    <w:szCs w:val="18"/>
                  </w:rPr>
                </w:pPr>
                <w:r>
                  <w:rPr>
                    <w:rFonts w:ascii="MS Gothic" w:eastAsia="MS Gothic" w:hAnsi="MS Gothic" w:cs="Calibri" w:hint="eastAsia"/>
                    <w:sz w:val="18"/>
                    <w:szCs w:val="18"/>
                  </w:rPr>
                  <w:t>☐</w:t>
                </w:r>
              </w:p>
            </w:sdtContent>
          </w:sdt>
        </w:tc>
        <w:tc>
          <w:tcPr>
            <w:tcW w:w="1957" w:type="dxa"/>
            <w:tcBorders>
              <w:top w:val="nil"/>
              <w:left w:val="single" w:sz="24" w:space="0" w:color="FFFFFF"/>
              <w:bottom w:val="nil"/>
              <w:right w:val="single" w:sz="24" w:space="0" w:color="FFFFFF"/>
            </w:tcBorders>
            <w:shd w:val="clear" w:color="auto" w:fill="F2F2F2"/>
          </w:tcPr>
          <w:p w14:paraId="6320F880" w14:textId="77777777" w:rsidR="00B711A6" w:rsidRDefault="00B711A6" w:rsidP="00407347">
            <w:pPr>
              <w:pStyle w:val="TableBody"/>
              <w:jc w:val="right"/>
              <w:rPr>
                <w:rFonts w:cs="Calibri"/>
                <w:sz w:val="18"/>
                <w:szCs w:val="18"/>
              </w:rPr>
            </w:pPr>
            <w:r>
              <w:rPr>
                <w:rFonts w:cs="Calibri"/>
                <w:sz w:val="18"/>
                <w:szCs w:val="18"/>
              </w:rPr>
              <w:t>-</w:t>
            </w:r>
          </w:p>
        </w:tc>
      </w:tr>
    </w:tbl>
    <w:p w14:paraId="6C8B2865" w14:textId="77777777" w:rsidR="00B711A6" w:rsidRDefault="00B711A6" w:rsidP="00B711A6">
      <w:pPr>
        <w:rPr>
          <w:rFonts w:cs="Calibri"/>
          <w:sz w:val="14"/>
          <w:szCs w:val="14"/>
        </w:rPr>
      </w:pPr>
      <w:r>
        <w:rPr>
          <w:rFonts w:cs="Calibri"/>
          <w:sz w:val="14"/>
          <w:szCs w:val="14"/>
          <w:vertAlign w:val="superscript"/>
        </w:rPr>
        <w:t xml:space="preserve">1 </w:t>
      </w:r>
      <w:r>
        <w:rPr>
          <w:rFonts w:cs="Calibri"/>
          <w:sz w:val="14"/>
          <w:szCs w:val="14"/>
        </w:rPr>
        <w:t xml:space="preserve">Covers shares, subscription rights and equity certificates for companies listed on Oslo Børs and Oslo Axess, and companies admitted to trading on Merkur Market. Includes full depth order book, automatch and reported off-book on-exchange trades, and real time statistics. </w:t>
      </w:r>
    </w:p>
    <w:p w14:paraId="31999039" w14:textId="77777777" w:rsidR="00B711A6" w:rsidRDefault="00B711A6" w:rsidP="00B711A6">
      <w:pPr>
        <w:rPr>
          <w:rFonts w:cs="Calibri"/>
          <w:sz w:val="14"/>
          <w:szCs w:val="14"/>
        </w:rPr>
      </w:pPr>
      <w:r>
        <w:rPr>
          <w:rFonts w:cs="Calibri"/>
          <w:sz w:val="14"/>
          <w:szCs w:val="14"/>
          <w:vertAlign w:val="superscript"/>
        </w:rPr>
        <w:t xml:space="preserve">2 </w:t>
      </w:r>
      <w:r>
        <w:rPr>
          <w:rFonts w:cs="Calibri"/>
          <w:sz w:val="14"/>
          <w:szCs w:val="14"/>
        </w:rPr>
        <w:t xml:space="preserve">Covers shares, subscription rights and equity certificates for companies listed Oslo Børs and Oslo Axess, and companies admitted to trading on Merkur Market. Includes automatch and reported off-book on-exchange trades, and real time statistics. </w:t>
      </w:r>
    </w:p>
    <w:p w14:paraId="6B3EA9E7" w14:textId="77777777" w:rsidR="00B711A6" w:rsidRDefault="00B711A6" w:rsidP="00B711A6">
      <w:pPr>
        <w:rPr>
          <w:rFonts w:cs="Calibri"/>
          <w:sz w:val="14"/>
          <w:szCs w:val="14"/>
        </w:rPr>
      </w:pPr>
      <w:r>
        <w:rPr>
          <w:rFonts w:cs="Calibri"/>
          <w:sz w:val="14"/>
          <w:szCs w:val="14"/>
          <w:vertAlign w:val="superscript"/>
        </w:rPr>
        <w:t xml:space="preserve">3 </w:t>
      </w:r>
      <w:r>
        <w:rPr>
          <w:rFonts w:cs="Calibri"/>
          <w:sz w:val="14"/>
          <w:szCs w:val="14"/>
        </w:rPr>
        <w:t xml:space="preserve">Covers all listed ETFs. Includes trades, full depth order book and real time statistics. </w:t>
      </w:r>
    </w:p>
    <w:p w14:paraId="5E0902E5" w14:textId="77777777" w:rsidR="00B711A6" w:rsidRDefault="00B711A6" w:rsidP="00B711A6">
      <w:pPr>
        <w:rPr>
          <w:rFonts w:cs="Calibri"/>
          <w:sz w:val="14"/>
          <w:szCs w:val="14"/>
        </w:rPr>
      </w:pPr>
      <w:r>
        <w:rPr>
          <w:rFonts w:cs="Calibri"/>
          <w:sz w:val="14"/>
          <w:szCs w:val="14"/>
          <w:vertAlign w:val="superscript"/>
        </w:rPr>
        <w:t xml:space="preserve">4 </w:t>
      </w:r>
      <w:r>
        <w:rPr>
          <w:rFonts w:cs="Calibri"/>
          <w:sz w:val="14"/>
          <w:szCs w:val="14"/>
        </w:rPr>
        <w:t xml:space="preserve">Covers all fixed income instruments and ETNs listed on Oslo Børs. Includes trades, full depth order book and real time statistics. </w:t>
      </w:r>
    </w:p>
    <w:p w14:paraId="1AC0EE53" w14:textId="77777777" w:rsidR="00B711A6" w:rsidRPr="00407347" w:rsidRDefault="00B711A6" w:rsidP="00B711A6">
      <w:pPr>
        <w:rPr>
          <w:rFonts w:cs="Calibri"/>
          <w:sz w:val="14"/>
          <w:szCs w:val="14"/>
        </w:rPr>
      </w:pPr>
      <w:r>
        <w:rPr>
          <w:rFonts w:cs="Calibri"/>
          <w:sz w:val="14"/>
          <w:szCs w:val="14"/>
          <w:vertAlign w:val="superscript"/>
        </w:rPr>
        <w:lastRenderedPageBreak/>
        <w:t xml:space="preserve">5 </w:t>
      </w:r>
      <w:r>
        <w:rPr>
          <w:rFonts w:cs="Calibri"/>
          <w:sz w:val="14"/>
          <w:szCs w:val="14"/>
        </w:rPr>
        <w:t>Covers all standardised and tailor made derivatives and warrants.</w:t>
      </w:r>
      <w:r w:rsidRPr="00A751AA">
        <w:rPr>
          <w:rFonts w:cs="Calibri"/>
          <w:sz w:val="14"/>
          <w:szCs w:val="14"/>
        </w:rPr>
        <w:t xml:space="preserve"> </w:t>
      </w:r>
      <w:r>
        <w:rPr>
          <w:rFonts w:cs="Calibri"/>
          <w:sz w:val="14"/>
          <w:szCs w:val="14"/>
        </w:rPr>
        <w:t>Includes trades, full depth order book and real time statistics.</w:t>
      </w:r>
    </w:p>
    <w:p w14:paraId="7683A58A" w14:textId="77777777" w:rsidR="00B711A6" w:rsidRPr="00A751AA" w:rsidRDefault="00B711A6" w:rsidP="00B711A6">
      <w:pPr>
        <w:tabs>
          <w:tab w:val="left" w:pos="1215"/>
        </w:tabs>
        <w:jc w:val="left"/>
        <w:rPr>
          <w:rFonts w:cs="Calibri"/>
          <w:sz w:val="18"/>
          <w:szCs w:val="18"/>
        </w:rPr>
      </w:pPr>
      <w:r>
        <w:rPr>
          <w:rFonts w:cs="Calibri"/>
          <w:sz w:val="14"/>
          <w:szCs w:val="18"/>
          <w:vertAlign w:val="superscript"/>
        </w:rPr>
        <w:t>6</w:t>
      </w:r>
      <w:r w:rsidRPr="00407347">
        <w:rPr>
          <w:rFonts w:cs="Calibri"/>
          <w:sz w:val="14"/>
          <w:szCs w:val="18"/>
        </w:rPr>
        <w:t>Includ</w:t>
      </w:r>
      <w:r>
        <w:rPr>
          <w:rFonts w:cs="Calibri"/>
          <w:sz w:val="14"/>
          <w:szCs w:val="18"/>
        </w:rPr>
        <w:t>es transactions reported to Oslo Børs’ APA service (Approved Publication Arrangement).</w:t>
      </w:r>
    </w:p>
    <w:p w14:paraId="33729299" w14:textId="77777777" w:rsidR="00B711A6" w:rsidRDefault="00B711A6" w:rsidP="00B711A6">
      <w:pPr>
        <w:spacing w:after="0"/>
        <w:rPr>
          <w:rFonts w:cs="Calibri"/>
          <w:sz w:val="18"/>
          <w:szCs w:val="18"/>
        </w:rPr>
      </w:pPr>
    </w:p>
    <w:p w14:paraId="4D6ECDF9" w14:textId="77777777" w:rsidR="00B711A6" w:rsidRDefault="00B711A6" w:rsidP="00B711A6">
      <w:pPr>
        <w:spacing w:after="0"/>
        <w:rPr>
          <w:b/>
        </w:rPr>
      </w:pPr>
      <w:r w:rsidRPr="00B57B1F">
        <w:rPr>
          <w:b/>
        </w:rPr>
        <w:t>NORDIC INDICES INFORMATION PRODUCTS</w:t>
      </w:r>
    </w:p>
    <w:tbl>
      <w:tblPr>
        <w:tblW w:w="96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5981"/>
      </w:tblGrid>
      <w:tr w:rsidR="00B711A6" w:rsidRPr="00F1428A" w14:paraId="01414963" w14:textId="77777777" w:rsidTr="00407347">
        <w:trPr>
          <w:trHeight w:val="18"/>
        </w:trPr>
        <w:tc>
          <w:tcPr>
            <w:tcW w:w="3690" w:type="dxa"/>
            <w:tcBorders>
              <w:top w:val="single" w:sz="24" w:space="0" w:color="FFFFFF"/>
              <w:left w:val="single" w:sz="24" w:space="0" w:color="FFFFFF"/>
              <w:bottom w:val="single" w:sz="24" w:space="0" w:color="FFFFFF"/>
              <w:right w:val="single" w:sz="24" w:space="0" w:color="FFFFFF"/>
            </w:tcBorders>
            <w:shd w:val="clear" w:color="auto" w:fill="auto"/>
          </w:tcPr>
          <w:p w14:paraId="2EE0B3DB" w14:textId="77777777" w:rsidR="00B711A6" w:rsidRPr="00F1428A" w:rsidRDefault="00B711A6" w:rsidP="00407347">
            <w:pPr>
              <w:pStyle w:val="TableBody"/>
              <w:rPr>
                <w:rFonts w:cs="Calibri"/>
                <w:sz w:val="2"/>
                <w:szCs w:val="2"/>
              </w:rPr>
            </w:pPr>
          </w:p>
        </w:tc>
        <w:tc>
          <w:tcPr>
            <w:tcW w:w="5981" w:type="dxa"/>
            <w:tcBorders>
              <w:top w:val="single" w:sz="24" w:space="0" w:color="FFFFFF"/>
              <w:left w:val="single" w:sz="24" w:space="0" w:color="FFFFFF"/>
              <w:bottom w:val="single" w:sz="24" w:space="0" w:color="FFFFFF"/>
              <w:right w:val="single" w:sz="24" w:space="0" w:color="FFFFFF"/>
            </w:tcBorders>
            <w:shd w:val="clear" w:color="auto" w:fill="00685E"/>
          </w:tcPr>
          <w:p w14:paraId="7D60AFB2" w14:textId="77777777" w:rsidR="00B711A6" w:rsidRPr="00F1428A" w:rsidRDefault="00B711A6" w:rsidP="00407347">
            <w:pPr>
              <w:pStyle w:val="TableBody"/>
              <w:jc w:val="right"/>
              <w:rPr>
                <w:rFonts w:cs="Calibri"/>
                <w:b/>
                <w:sz w:val="2"/>
                <w:szCs w:val="2"/>
              </w:rPr>
            </w:pPr>
          </w:p>
        </w:tc>
      </w:tr>
      <w:tr w:rsidR="00B711A6" w:rsidRPr="00F1428A" w14:paraId="61BB93EE" w14:textId="77777777" w:rsidTr="00407347">
        <w:trPr>
          <w:trHeight w:val="18"/>
        </w:trPr>
        <w:tc>
          <w:tcPr>
            <w:tcW w:w="3690" w:type="dxa"/>
            <w:tcBorders>
              <w:top w:val="single" w:sz="24" w:space="0" w:color="FFFFFF"/>
              <w:left w:val="single" w:sz="24" w:space="0" w:color="FFFFFF"/>
              <w:bottom w:val="single" w:sz="24" w:space="0" w:color="FFFFFF"/>
              <w:right w:val="single" w:sz="24" w:space="0" w:color="FFFFFF"/>
            </w:tcBorders>
            <w:shd w:val="clear" w:color="auto" w:fill="F2F2F2"/>
          </w:tcPr>
          <w:p w14:paraId="40A9090C" w14:textId="77777777" w:rsidR="00B711A6" w:rsidRPr="00F1428A" w:rsidRDefault="00B711A6" w:rsidP="00407347">
            <w:pPr>
              <w:pStyle w:val="TableBody"/>
              <w:rPr>
                <w:rFonts w:cs="Calibri"/>
                <w:sz w:val="18"/>
                <w:szCs w:val="18"/>
              </w:rPr>
            </w:pPr>
            <w:r>
              <w:rPr>
                <w:rFonts w:cs="Calibri"/>
                <w:sz w:val="18"/>
                <w:szCs w:val="18"/>
              </w:rPr>
              <w:t>VINX All*</w:t>
            </w:r>
          </w:p>
        </w:tc>
        <w:tc>
          <w:tcPr>
            <w:tcW w:w="5981" w:type="dxa"/>
            <w:tcBorders>
              <w:top w:val="single" w:sz="24" w:space="0" w:color="FFFFFF"/>
              <w:left w:val="single" w:sz="24" w:space="0" w:color="FFFFFF"/>
              <w:bottom w:val="single" w:sz="24" w:space="0" w:color="FFFFFF"/>
              <w:right w:val="single" w:sz="24" w:space="0" w:color="FFFFFF"/>
            </w:tcBorders>
            <w:shd w:val="clear" w:color="auto" w:fill="F2F2F2"/>
          </w:tcPr>
          <w:sdt>
            <w:sdtPr>
              <w:rPr>
                <w:rFonts w:cs="Calibri"/>
                <w:sz w:val="18"/>
                <w:szCs w:val="18"/>
              </w:rPr>
              <w:id w:val="763732795"/>
              <w14:checkbox>
                <w14:checked w14:val="0"/>
                <w14:checkedState w14:val="2612" w14:font="MS Gothic"/>
                <w14:uncheckedState w14:val="2610" w14:font="MS Gothic"/>
              </w14:checkbox>
            </w:sdtPr>
            <w:sdtEndPr/>
            <w:sdtContent>
              <w:p w14:paraId="2FCCE009" w14:textId="6E0D8084" w:rsidR="00B711A6" w:rsidRPr="00F1428A" w:rsidRDefault="00C975D7" w:rsidP="00456687">
                <w:pPr>
                  <w:pStyle w:val="TableBody"/>
                  <w:jc w:val="right"/>
                  <w:rPr>
                    <w:rFonts w:cs="Calibri"/>
                    <w:sz w:val="18"/>
                    <w:szCs w:val="18"/>
                  </w:rPr>
                </w:pPr>
                <w:r>
                  <w:rPr>
                    <w:rFonts w:ascii="MS Gothic" w:eastAsia="MS Gothic" w:hAnsi="MS Gothic" w:cs="Calibri" w:hint="eastAsia"/>
                    <w:sz w:val="18"/>
                    <w:szCs w:val="18"/>
                  </w:rPr>
                  <w:t>☐</w:t>
                </w:r>
              </w:p>
            </w:sdtContent>
          </w:sdt>
        </w:tc>
      </w:tr>
      <w:tr w:rsidR="00B711A6" w:rsidRPr="00F1428A" w14:paraId="7E206D60" w14:textId="77777777" w:rsidTr="00407347">
        <w:trPr>
          <w:trHeight w:val="18"/>
        </w:trPr>
        <w:tc>
          <w:tcPr>
            <w:tcW w:w="3690" w:type="dxa"/>
            <w:tcBorders>
              <w:top w:val="single" w:sz="24" w:space="0" w:color="FFFFFF"/>
              <w:left w:val="single" w:sz="24" w:space="0" w:color="FFFFFF"/>
              <w:bottom w:val="nil"/>
              <w:right w:val="single" w:sz="24" w:space="0" w:color="FFFFFF"/>
            </w:tcBorders>
            <w:shd w:val="clear" w:color="auto" w:fill="F2F2F2"/>
          </w:tcPr>
          <w:p w14:paraId="7427096B" w14:textId="77777777" w:rsidR="00B711A6" w:rsidRDefault="00B711A6" w:rsidP="00407347">
            <w:pPr>
              <w:pStyle w:val="TableBody"/>
              <w:rPr>
                <w:rFonts w:cs="Calibri"/>
                <w:sz w:val="18"/>
                <w:szCs w:val="18"/>
              </w:rPr>
            </w:pPr>
            <w:r>
              <w:rPr>
                <w:rFonts w:cs="Calibri"/>
                <w:sz w:val="18"/>
                <w:szCs w:val="18"/>
              </w:rPr>
              <w:t>VINX Plus**</w:t>
            </w:r>
          </w:p>
        </w:tc>
        <w:tc>
          <w:tcPr>
            <w:tcW w:w="5981" w:type="dxa"/>
            <w:tcBorders>
              <w:top w:val="single" w:sz="24" w:space="0" w:color="FFFFFF"/>
              <w:left w:val="single" w:sz="24" w:space="0" w:color="FFFFFF"/>
              <w:bottom w:val="nil"/>
              <w:right w:val="single" w:sz="24" w:space="0" w:color="FFFFFF"/>
            </w:tcBorders>
            <w:shd w:val="clear" w:color="auto" w:fill="F2F2F2"/>
          </w:tcPr>
          <w:sdt>
            <w:sdtPr>
              <w:rPr>
                <w:rFonts w:cs="Calibri"/>
                <w:sz w:val="18"/>
                <w:szCs w:val="18"/>
              </w:rPr>
              <w:id w:val="-94183422"/>
              <w14:checkbox>
                <w14:checked w14:val="0"/>
                <w14:checkedState w14:val="2612" w14:font="MS Gothic"/>
                <w14:uncheckedState w14:val="2610" w14:font="MS Gothic"/>
              </w14:checkbox>
            </w:sdtPr>
            <w:sdtEndPr/>
            <w:sdtContent>
              <w:p w14:paraId="18A146A9" w14:textId="131ECA1E" w:rsidR="00B711A6" w:rsidRDefault="00C975D7" w:rsidP="00456687">
                <w:pPr>
                  <w:pStyle w:val="TableBody"/>
                  <w:jc w:val="right"/>
                  <w:rPr>
                    <w:rFonts w:cs="Calibri"/>
                    <w:sz w:val="18"/>
                    <w:szCs w:val="18"/>
                  </w:rPr>
                </w:pPr>
                <w:r>
                  <w:rPr>
                    <w:rFonts w:ascii="MS Gothic" w:eastAsia="MS Gothic" w:hAnsi="MS Gothic" w:cs="Calibri" w:hint="eastAsia"/>
                    <w:sz w:val="18"/>
                    <w:szCs w:val="18"/>
                  </w:rPr>
                  <w:t>☐</w:t>
                </w:r>
              </w:p>
            </w:sdtContent>
          </w:sdt>
        </w:tc>
      </w:tr>
    </w:tbl>
    <w:p w14:paraId="3D10ED9E" w14:textId="77777777" w:rsidR="00B711A6" w:rsidRDefault="00B711A6" w:rsidP="00B711A6">
      <w:pPr>
        <w:spacing w:after="0"/>
        <w:rPr>
          <w:sz w:val="14"/>
          <w:szCs w:val="14"/>
        </w:rPr>
      </w:pPr>
      <w:r>
        <w:rPr>
          <w:sz w:val="14"/>
          <w:szCs w:val="14"/>
        </w:rPr>
        <w:t>* VINX real time values and weight reports for Redistributors that include VINX in all real time subscriptions from Nasdaq OMX and Oslo B</w:t>
      </w:r>
      <w:r>
        <w:rPr>
          <w:rFonts w:cs="Calibri"/>
          <w:sz w:val="14"/>
          <w:szCs w:val="14"/>
        </w:rPr>
        <w:t>ø</w:t>
      </w:r>
      <w:r>
        <w:rPr>
          <w:sz w:val="14"/>
          <w:szCs w:val="14"/>
        </w:rPr>
        <w:t>rs. An additional fee of € 5.50 is applicable for Nasdaq OMX subscribers in accordance with the Information Distribution Agreement executed with Nasdaq OMX.</w:t>
      </w:r>
    </w:p>
    <w:p w14:paraId="4D78960C" w14:textId="77777777" w:rsidR="00B711A6" w:rsidRPr="00407347" w:rsidRDefault="00B711A6" w:rsidP="00B711A6">
      <w:pPr>
        <w:spacing w:after="0"/>
        <w:rPr>
          <w:rFonts w:cs="Calibri"/>
          <w:sz w:val="14"/>
          <w:szCs w:val="18"/>
        </w:rPr>
      </w:pPr>
      <w:r w:rsidRPr="00407347">
        <w:rPr>
          <w:rFonts w:cs="Calibri"/>
          <w:sz w:val="14"/>
          <w:szCs w:val="18"/>
        </w:rPr>
        <w:t xml:space="preserve">** VINX real time values and weight reports for Redistributors that do not offer VINX in all real-time subscriptions. </w:t>
      </w:r>
    </w:p>
    <w:p w14:paraId="6ED3984B" w14:textId="1B4B489B" w:rsidR="009A5F67" w:rsidRPr="008D762B" w:rsidRDefault="00C975D7" w:rsidP="008D762B">
      <w:pPr>
        <w:pStyle w:val="Heading2"/>
        <w:pBdr>
          <w:top w:val="none" w:sz="0" w:space="0" w:color="auto"/>
          <w:bottom w:val="single" w:sz="4" w:space="1" w:color="008D7F"/>
        </w:pBdr>
        <w:rPr>
          <w:sz w:val="32"/>
        </w:rPr>
      </w:pPr>
      <w:r w:rsidRPr="008D762B">
        <w:rPr>
          <w:sz w:val="32"/>
        </w:rPr>
        <w:t>SNAPSHOTS</w:t>
      </w:r>
    </w:p>
    <w:p w14:paraId="1F9DE8E6" w14:textId="54CBBF39" w:rsidR="00F005B6" w:rsidRDefault="00F005B6" w:rsidP="008D762B">
      <w:pPr>
        <w:pStyle w:val="BodyText"/>
      </w:pPr>
      <w:r>
        <w:t xml:space="preserve">Please tick below the boxes of those Information Products you wish to obtain for </w:t>
      </w:r>
      <w:r w:rsidR="00884267">
        <w:t>Snapshots</w:t>
      </w:r>
      <w:r>
        <w:t>.</w:t>
      </w:r>
    </w:p>
    <w:p w14:paraId="16400519" w14:textId="3110535E" w:rsidR="00884267" w:rsidRDefault="00884267" w:rsidP="00F005B6">
      <w:pPr>
        <w:keepNext/>
        <w:jc w:val="left"/>
      </w:pPr>
    </w:p>
    <w:p w14:paraId="74347214" w14:textId="77777777" w:rsidR="00884267" w:rsidRPr="00216B51" w:rsidRDefault="00884267" w:rsidP="00884267">
      <w:pPr>
        <w:tabs>
          <w:tab w:val="left" w:pos="1215"/>
        </w:tabs>
        <w:jc w:val="left"/>
        <w:rPr>
          <w:b/>
        </w:rPr>
      </w:pPr>
      <w:bookmarkStart w:id="10" w:name="_Hlk36130652"/>
      <w:r>
        <w:rPr>
          <w:b/>
        </w:rPr>
        <w:t>OSLO B</w:t>
      </w:r>
      <w:r w:rsidRPr="001A0722">
        <w:rPr>
          <w:b/>
        </w:rPr>
        <w:t>Ø</w:t>
      </w:r>
      <w:r>
        <w:rPr>
          <w:b/>
        </w:rPr>
        <w:t>RS</w:t>
      </w:r>
      <w:r w:rsidRPr="00216B51">
        <w:rPr>
          <w:b/>
        </w:rPr>
        <w:t xml:space="preserve"> </w:t>
      </w:r>
      <w:r>
        <w:rPr>
          <w:b/>
        </w:rPr>
        <w:t xml:space="preserve">SNAPSHOT </w:t>
      </w:r>
      <w:r w:rsidRPr="00216B51">
        <w:rPr>
          <w:b/>
        </w:rPr>
        <w:t>INFORMATION PRODUCTS</w:t>
      </w:r>
    </w:p>
    <w:tbl>
      <w:tblPr>
        <w:tblW w:w="12506"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1860"/>
        <w:gridCol w:w="1800"/>
        <w:gridCol w:w="5917"/>
        <w:gridCol w:w="2929"/>
      </w:tblGrid>
      <w:tr w:rsidR="008D762B" w:rsidRPr="00F1428A" w14:paraId="21858986" w14:textId="77777777" w:rsidTr="00884267">
        <w:trPr>
          <w:gridAfter w:val="1"/>
          <w:wAfter w:w="2929" w:type="dxa"/>
        </w:trPr>
        <w:tc>
          <w:tcPr>
            <w:tcW w:w="3660" w:type="dxa"/>
            <w:gridSpan w:val="2"/>
            <w:shd w:val="clear" w:color="auto" w:fill="D9D9D9" w:themeFill="background1" w:themeFillShade="D9"/>
          </w:tcPr>
          <w:bookmarkEnd w:id="10"/>
          <w:p w14:paraId="1B09602E" w14:textId="77777777" w:rsidR="00884267" w:rsidRPr="00B94E61" w:rsidRDefault="00884267" w:rsidP="00407347">
            <w:pPr>
              <w:pStyle w:val="TableBody"/>
              <w:jc w:val="center"/>
              <w:rPr>
                <w:b/>
                <w:color w:val="FFFFFF" w:themeColor="background1"/>
                <w:sz w:val="18"/>
                <w:szCs w:val="18"/>
              </w:rPr>
            </w:pPr>
            <w:r w:rsidRPr="008D762B">
              <w:rPr>
                <w:b/>
                <w:sz w:val="18"/>
                <w:szCs w:val="18"/>
              </w:rPr>
              <w:t>Snapshot</w:t>
            </w:r>
          </w:p>
        </w:tc>
        <w:tc>
          <w:tcPr>
            <w:tcW w:w="5917" w:type="dxa"/>
            <w:shd w:val="clear" w:color="auto" w:fill="FFFFFF" w:themeFill="background1"/>
          </w:tcPr>
          <w:p w14:paraId="51BB8260" w14:textId="77777777" w:rsidR="00884267" w:rsidRPr="00407347" w:rsidRDefault="00884267" w:rsidP="00407347">
            <w:pPr>
              <w:pStyle w:val="TableBody"/>
              <w:jc w:val="center"/>
              <w:rPr>
                <w:b/>
                <w:color w:val="FFFFFF" w:themeColor="background1"/>
                <w:sz w:val="18"/>
                <w:szCs w:val="18"/>
              </w:rPr>
            </w:pPr>
          </w:p>
        </w:tc>
      </w:tr>
      <w:tr w:rsidR="008D762B" w:rsidRPr="00F1428A" w14:paraId="6B2F2811" w14:textId="77777777" w:rsidTr="004073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846" w:type="dxa"/>
          <w:trHeight w:val="20"/>
        </w:trPr>
        <w:tc>
          <w:tcPr>
            <w:tcW w:w="1860" w:type="dxa"/>
            <w:tcBorders>
              <w:top w:val="single" w:sz="24" w:space="0" w:color="FFFFFF"/>
              <w:left w:val="single" w:sz="24" w:space="0" w:color="FFFFFF"/>
              <w:bottom w:val="single" w:sz="24" w:space="0" w:color="FFFFFF"/>
              <w:right w:val="single" w:sz="24" w:space="0" w:color="FFFFFF"/>
            </w:tcBorders>
            <w:shd w:val="clear" w:color="auto" w:fill="00685E"/>
          </w:tcPr>
          <w:p w14:paraId="1AF99BB2" w14:textId="77777777" w:rsidR="00884267" w:rsidRPr="00F1428A" w:rsidRDefault="00884267" w:rsidP="00407347">
            <w:pPr>
              <w:pStyle w:val="TableBody"/>
              <w:jc w:val="center"/>
              <w:rPr>
                <w:rFonts w:cs="Calibri"/>
                <w:b/>
                <w:sz w:val="2"/>
                <w:szCs w:val="2"/>
              </w:rPr>
            </w:pPr>
          </w:p>
        </w:tc>
        <w:tc>
          <w:tcPr>
            <w:tcW w:w="1800" w:type="dxa"/>
            <w:tcBorders>
              <w:top w:val="single" w:sz="24" w:space="0" w:color="FFFFFF"/>
              <w:left w:val="single" w:sz="24" w:space="0" w:color="FFFFFF"/>
              <w:bottom w:val="single" w:sz="24" w:space="0" w:color="FFFFFF"/>
              <w:right w:val="single" w:sz="24" w:space="0" w:color="FFFFFF"/>
            </w:tcBorders>
            <w:shd w:val="clear" w:color="auto" w:fill="80B3AE"/>
          </w:tcPr>
          <w:p w14:paraId="74D6B01C" w14:textId="77777777" w:rsidR="00884267" w:rsidRPr="00F1428A" w:rsidRDefault="00884267" w:rsidP="00407347">
            <w:pPr>
              <w:pStyle w:val="TableBody"/>
              <w:tabs>
                <w:tab w:val="left" w:pos="180"/>
              </w:tabs>
              <w:jc w:val="both"/>
              <w:rPr>
                <w:rFonts w:cs="Calibri"/>
                <w:b/>
                <w:sz w:val="2"/>
                <w:szCs w:val="2"/>
              </w:rPr>
            </w:pPr>
          </w:p>
        </w:tc>
      </w:tr>
      <w:tr w:rsidR="00884267" w:rsidRPr="00F1428A" w14:paraId="7AC64C6A" w14:textId="77777777" w:rsidTr="00884267">
        <w:tc>
          <w:tcPr>
            <w:tcW w:w="1860" w:type="dxa"/>
            <w:shd w:val="clear" w:color="auto" w:fill="D9D9D9" w:themeFill="background1" w:themeFillShade="D9"/>
          </w:tcPr>
          <w:p w14:paraId="0B2104CC" w14:textId="77777777" w:rsidR="00884267" w:rsidRPr="008D762B" w:rsidRDefault="00884267" w:rsidP="00407347">
            <w:pPr>
              <w:pStyle w:val="TableBody"/>
              <w:jc w:val="center"/>
              <w:rPr>
                <w:b/>
                <w:sz w:val="18"/>
                <w:szCs w:val="18"/>
              </w:rPr>
            </w:pPr>
            <w:r w:rsidRPr="008D762B">
              <w:rPr>
                <w:b/>
                <w:sz w:val="18"/>
                <w:szCs w:val="18"/>
              </w:rPr>
              <w:t>Level 2</w:t>
            </w:r>
          </w:p>
        </w:tc>
        <w:tc>
          <w:tcPr>
            <w:tcW w:w="1800" w:type="dxa"/>
            <w:shd w:val="clear" w:color="auto" w:fill="D9D9D9" w:themeFill="background1" w:themeFillShade="D9"/>
          </w:tcPr>
          <w:p w14:paraId="0CC1B9E3" w14:textId="77777777" w:rsidR="00884267" w:rsidRPr="008D762B" w:rsidRDefault="00884267" w:rsidP="00407347">
            <w:pPr>
              <w:pStyle w:val="TableBody"/>
              <w:jc w:val="center"/>
              <w:rPr>
                <w:b/>
                <w:sz w:val="18"/>
                <w:szCs w:val="18"/>
              </w:rPr>
            </w:pPr>
            <w:r w:rsidRPr="008D762B">
              <w:rPr>
                <w:b/>
                <w:sz w:val="18"/>
                <w:szCs w:val="18"/>
              </w:rPr>
              <w:t>Level 1</w:t>
            </w:r>
          </w:p>
        </w:tc>
        <w:tc>
          <w:tcPr>
            <w:tcW w:w="5917" w:type="dxa"/>
            <w:shd w:val="clear" w:color="auto" w:fill="D9D9D9" w:themeFill="background1" w:themeFillShade="D9"/>
          </w:tcPr>
          <w:p w14:paraId="7F0500A5" w14:textId="77777777" w:rsidR="00884267" w:rsidRPr="008D762B" w:rsidRDefault="00884267" w:rsidP="00407347">
            <w:pPr>
              <w:pStyle w:val="TableBody"/>
              <w:jc w:val="center"/>
              <w:rPr>
                <w:b/>
                <w:sz w:val="18"/>
                <w:szCs w:val="18"/>
              </w:rPr>
            </w:pPr>
            <w:r w:rsidRPr="008D762B">
              <w:rPr>
                <w:b/>
                <w:sz w:val="18"/>
                <w:szCs w:val="18"/>
              </w:rPr>
              <w:t>Description</w:t>
            </w:r>
          </w:p>
        </w:tc>
        <w:tc>
          <w:tcPr>
            <w:tcW w:w="2929" w:type="dxa"/>
          </w:tcPr>
          <w:p w14:paraId="7DF6A935" w14:textId="77777777" w:rsidR="00884267" w:rsidRPr="00520D6D" w:rsidRDefault="00884267" w:rsidP="00407347">
            <w:pPr>
              <w:spacing w:after="0" w:line="240" w:lineRule="auto"/>
              <w:jc w:val="left"/>
              <w:rPr>
                <w:b/>
                <w:color w:val="FFFFFF" w:themeColor="background1"/>
                <w:sz w:val="18"/>
                <w:szCs w:val="18"/>
              </w:rPr>
            </w:pPr>
          </w:p>
        </w:tc>
      </w:tr>
      <w:tr w:rsidR="008D762B" w:rsidRPr="00F1428A" w14:paraId="238BF5DE" w14:textId="77777777" w:rsidTr="00407347">
        <w:trPr>
          <w:gridAfter w:val="1"/>
          <w:wAfter w:w="2929" w:type="dxa"/>
        </w:trPr>
        <w:tc>
          <w:tcPr>
            <w:tcW w:w="1860" w:type="dxa"/>
            <w:shd w:val="clear" w:color="auto" w:fill="F2F2F2"/>
          </w:tcPr>
          <w:p w14:paraId="246E6995" w14:textId="77777777" w:rsidR="00884267" w:rsidRPr="00F1428A" w:rsidRDefault="00884267" w:rsidP="00456687">
            <w:pPr>
              <w:pStyle w:val="TableBody"/>
              <w:jc w:val="center"/>
              <w:rPr>
                <w:rFonts w:cs="Calibri"/>
                <w:sz w:val="18"/>
                <w:szCs w:val="18"/>
              </w:rPr>
            </w:pPr>
            <w:r>
              <w:rPr>
                <w:rFonts w:cs="Calibri"/>
                <w:sz w:val="18"/>
                <w:szCs w:val="18"/>
              </w:rPr>
              <w:t>-</w:t>
            </w:r>
          </w:p>
        </w:tc>
        <w:tc>
          <w:tcPr>
            <w:tcW w:w="1800" w:type="dxa"/>
            <w:shd w:val="clear" w:color="auto" w:fill="F2F2F2"/>
          </w:tcPr>
          <w:sdt>
            <w:sdtPr>
              <w:rPr>
                <w:rFonts w:cs="Calibri"/>
                <w:sz w:val="18"/>
                <w:szCs w:val="18"/>
              </w:rPr>
              <w:id w:val="2072463072"/>
              <w14:checkbox>
                <w14:checked w14:val="0"/>
                <w14:checkedState w14:val="2612" w14:font="MS Gothic"/>
                <w14:uncheckedState w14:val="2610" w14:font="MS Gothic"/>
              </w14:checkbox>
            </w:sdtPr>
            <w:sdtEndPr/>
            <w:sdtContent>
              <w:p w14:paraId="3AD54256" w14:textId="023A8EA0" w:rsidR="00884267" w:rsidRPr="00F1428A" w:rsidRDefault="00884267" w:rsidP="008D762B">
                <w:pPr>
                  <w:pStyle w:val="TableBody"/>
                  <w:jc w:val="center"/>
                  <w:rPr>
                    <w:rFonts w:cs="Calibri"/>
                    <w:sz w:val="18"/>
                    <w:szCs w:val="18"/>
                  </w:rPr>
                </w:pPr>
                <w:r>
                  <w:rPr>
                    <w:rFonts w:ascii="MS Gothic" w:eastAsia="MS Gothic" w:hAnsi="MS Gothic" w:cs="Calibri" w:hint="eastAsia"/>
                    <w:sz w:val="18"/>
                    <w:szCs w:val="18"/>
                  </w:rPr>
                  <w:t>☐</w:t>
                </w:r>
              </w:p>
            </w:sdtContent>
          </w:sdt>
        </w:tc>
        <w:tc>
          <w:tcPr>
            <w:tcW w:w="5917" w:type="dxa"/>
            <w:shd w:val="clear" w:color="auto" w:fill="F2F2F2"/>
          </w:tcPr>
          <w:p w14:paraId="225EA27A" w14:textId="77777777" w:rsidR="00884267" w:rsidRPr="00F1428A" w:rsidRDefault="00884267" w:rsidP="00407347">
            <w:pPr>
              <w:pStyle w:val="TableBody"/>
              <w:rPr>
                <w:rFonts w:cs="Calibri"/>
                <w:sz w:val="18"/>
                <w:szCs w:val="18"/>
              </w:rPr>
            </w:pPr>
            <w:r w:rsidRPr="00B273F1">
              <w:rPr>
                <w:rFonts w:cs="Calibri"/>
                <w:sz w:val="18"/>
                <w:szCs w:val="18"/>
              </w:rPr>
              <w:t xml:space="preserve">Snapshot of one single instrument. Includes the same </w:t>
            </w:r>
            <w:r>
              <w:rPr>
                <w:rFonts w:cs="Calibri"/>
                <w:sz w:val="18"/>
                <w:szCs w:val="18"/>
              </w:rPr>
              <w:t>I</w:t>
            </w:r>
            <w:r w:rsidRPr="00B273F1">
              <w:rPr>
                <w:rFonts w:cs="Calibri"/>
                <w:sz w:val="18"/>
                <w:szCs w:val="18"/>
              </w:rPr>
              <w:t>nformation as for Private Level 1. Available for private end users.</w:t>
            </w:r>
          </w:p>
        </w:tc>
      </w:tr>
      <w:tr w:rsidR="008D762B" w:rsidRPr="00F1428A" w14:paraId="3CEB002D" w14:textId="77777777" w:rsidTr="00407347">
        <w:trPr>
          <w:gridAfter w:val="1"/>
          <w:wAfter w:w="2929" w:type="dxa"/>
        </w:trPr>
        <w:tc>
          <w:tcPr>
            <w:tcW w:w="1860" w:type="dxa"/>
            <w:shd w:val="clear" w:color="auto" w:fill="F2F2F2"/>
          </w:tcPr>
          <w:sdt>
            <w:sdtPr>
              <w:rPr>
                <w:rFonts w:cs="Calibri"/>
                <w:sz w:val="18"/>
                <w:szCs w:val="18"/>
              </w:rPr>
              <w:id w:val="846994613"/>
              <w14:checkbox>
                <w14:checked w14:val="0"/>
                <w14:checkedState w14:val="2612" w14:font="MS Gothic"/>
                <w14:uncheckedState w14:val="2610" w14:font="MS Gothic"/>
              </w14:checkbox>
            </w:sdtPr>
            <w:sdtEndPr/>
            <w:sdtContent>
              <w:p w14:paraId="4B640D6E" w14:textId="2323CF59" w:rsidR="00884267" w:rsidRPr="00F1428A" w:rsidRDefault="00884267" w:rsidP="008D762B">
                <w:pPr>
                  <w:pStyle w:val="TableBody"/>
                  <w:jc w:val="center"/>
                  <w:rPr>
                    <w:rFonts w:cs="Calibri"/>
                    <w:sz w:val="18"/>
                    <w:szCs w:val="18"/>
                  </w:rPr>
                </w:pPr>
                <w:r>
                  <w:rPr>
                    <w:rFonts w:ascii="MS Gothic" w:eastAsia="MS Gothic" w:hAnsi="MS Gothic" w:cs="Calibri" w:hint="eastAsia"/>
                    <w:sz w:val="18"/>
                    <w:szCs w:val="18"/>
                  </w:rPr>
                  <w:t>☐</w:t>
                </w:r>
              </w:p>
            </w:sdtContent>
          </w:sdt>
        </w:tc>
        <w:tc>
          <w:tcPr>
            <w:tcW w:w="1800" w:type="dxa"/>
            <w:shd w:val="clear" w:color="auto" w:fill="F2F2F2"/>
          </w:tcPr>
          <w:p w14:paraId="58640F40" w14:textId="77777777" w:rsidR="00884267" w:rsidRPr="00F1428A" w:rsidRDefault="00884267" w:rsidP="00456687">
            <w:pPr>
              <w:pStyle w:val="TableBody"/>
              <w:jc w:val="center"/>
              <w:rPr>
                <w:rFonts w:cs="Calibri"/>
                <w:sz w:val="18"/>
                <w:szCs w:val="18"/>
              </w:rPr>
            </w:pPr>
            <w:r>
              <w:rPr>
                <w:rFonts w:cs="Calibri"/>
                <w:sz w:val="18"/>
                <w:szCs w:val="18"/>
              </w:rPr>
              <w:t>-</w:t>
            </w:r>
          </w:p>
        </w:tc>
        <w:tc>
          <w:tcPr>
            <w:tcW w:w="5917" w:type="dxa"/>
            <w:shd w:val="clear" w:color="auto" w:fill="F2F2F2"/>
          </w:tcPr>
          <w:p w14:paraId="11A9DF5F" w14:textId="77777777" w:rsidR="00884267" w:rsidRPr="00F1428A" w:rsidRDefault="00884267" w:rsidP="00407347">
            <w:pPr>
              <w:pStyle w:val="TableBody"/>
              <w:rPr>
                <w:rFonts w:cs="Calibri"/>
                <w:sz w:val="18"/>
                <w:szCs w:val="18"/>
              </w:rPr>
            </w:pPr>
            <w:r w:rsidRPr="00B273F1">
              <w:rPr>
                <w:rFonts w:cs="Calibri"/>
                <w:sz w:val="18"/>
                <w:szCs w:val="18"/>
              </w:rPr>
              <w:t xml:space="preserve">Snapshot of one single instrument. Includes the same </w:t>
            </w:r>
            <w:r>
              <w:rPr>
                <w:rFonts w:cs="Calibri"/>
                <w:sz w:val="18"/>
                <w:szCs w:val="18"/>
              </w:rPr>
              <w:t>I</w:t>
            </w:r>
            <w:r w:rsidRPr="00B273F1">
              <w:rPr>
                <w:rFonts w:cs="Calibri"/>
                <w:sz w:val="18"/>
                <w:szCs w:val="18"/>
              </w:rPr>
              <w:t>nformation as for Quote snapshot Level 1, but with 5 levels order book depth (price level and volume). Available for private end users.</w:t>
            </w:r>
          </w:p>
        </w:tc>
      </w:tr>
    </w:tbl>
    <w:p w14:paraId="7B69A5BF" w14:textId="289E5194" w:rsidR="00B4588A" w:rsidRPr="00407347" w:rsidRDefault="00B4588A" w:rsidP="00B4588A">
      <w:pPr>
        <w:pStyle w:val="Heading2"/>
        <w:pBdr>
          <w:top w:val="none" w:sz="0" w:space="0" w:color="auto"/>
          <w:bottom w:val="single" w:sz="4" w:space="1" w:color="008D7F"/>
        </w:pBdr>
        <w:rPr>
          <w:sz w:val="32"/>
        </w:rPr>
      </w:pPr>
      <w:r>
        <w:rPr>
          <w:sz w:val="32"/>
        </w:rPr>
        <w:t>Private use fees for Trading Members</w:t>
      </w:r>
    </w:p>
    <w:p w14:paraId="40946EBF" w14:textId="53F70A2F" w:rsidR="00AD5B04" w:rsidRDefault="00F169E3" w:rsidP="00B4588A">
      <w:pPr>
        <w:pStyle w:val="BodyText"/>
      </w:pPr>
      <w:bookmarkStart w:id="11" w:name="_Toc490223664"/>
      <w:r>
        <w:t>Please tick below the boxes of those Information Products you wish to obtain for Private Use.</w:t>
      </w:r>
      <w:r w:rsidR="00B4588A">
        <w:t xml:space="preserve"> Note, available for Oslo B</w:t>
      </w:r>
      <w:r w:rsidR="00B4588A">
        <w:rPr>
          <w:rFonts w:cs="Calibri"/>
        </w:rPr>
        <w:t>ø</w:t>
      </w:r>
      <w:r w:rsidR="00B4588A">
        <w:t>rs Trading Members only.</w:t>
      </w:r>
    </w:p>
    <w:p w14:paraId="474E917B" w14:textId="77777777" w:rsidR="00B4588A" w:rsidRPr="00456687" w:rsidRDefault="00B4588A" w:rsidP="00456687"/>
    <w:p w14:paraId="331AE69A" w14:textId="3830E336" w:rsidR="00AD5B04" w:rsidRPr="00407347" w:rsidRDefault="00AD5B04" w:rsidP="00AD5B04">
      <w:pPr>
        <w:tabs>
          <w:tab w:val="left" w:pos="1215"/>
        </w:tabs>
        <w:jc w:val="left"/>
        <w:rPr>
          <w:b/>
        </w:rPr>
      </w:pPr>
      <w:r>
        <w:rPr>
          <w:b/>
        </w:rPr>
        <w:t>OSLO B</w:t>
      </w:r>
      <w:r w:rsidRPr="001A0722">
        <w:rPr>
          <w:b/>
        </w:rPr>
        <w:t>Ø</w:t>
      </w:r>
      <w:r>
        <w:rPr>
          <w:b/>
        </w:rPr>
        <w:t>RS</w:t>
      </w:r>
      <w:r w:rsidRPr="00216B51">
        <w:rPr>
          <w:b/>
        </w:rPr>
        <w:t xml:space="preserve"> </w:t>
      </w:r>
      <w:r>
        <w:rPr>
          <w:b/>
        </w:rPr>
        <w:t>SNAPSHOT</w:t>
      </w:r>
      <w:r w:rsidR="00B4588A">
        <w:rPr>
          <w:b/>
        </w:rPr>
        <w:t xml:space="preserve"> </w:t>
      </w:r>
      <w:r w:rsidRPr="00216B51">
        <w:rPr>
          <w:b/>
        </w:rPr>
        <w:t>INFORMATION PRODUCTS</w:t>
      </w:r>
      <w:r w:rsidR="00B4588A">
        <w:rPr>
          <w:b/>
        </w:rPr>
        <w:t xml:space="preserve"> FOR TRADING MEMBERS</w:t>
      </w:r>
    </w:p>
    <w:tbl>
      <w:tblPr>
        <w:tblW w:w="96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130"/>
        <w:gridCol w:w="630"/>
        <w:gridCol w:w="6930"/>
      </w:tblGrid>
      <w:tr w:rsidR="00B4588A" w:rsidRPr="00520D6D" w14:paraId="7D7D5BE8" w14:textId="77777777" w:rsidTr="008D762B">
        <w:tc>
          <w:tcPr>
            <w:tcW w:w="2130" w:type="dxa"/>
            <w:shd w:val="clear" w:color="auto" w:fill="F2F2F2" w:themeFill="background1" w:themeFillShade="F2"/>
          </w:tcPr>
          <w:p w14:paraId="2A0D80BB" w14:textId="77777777" w:rsidR="00AD5B04" w:rsidRPr="00520D6D" w:rsidRDefault="00AD5B04" w:rsidP="00407347">
            <w:pPr>
              <w:pStyle w:val="TableBody"/>
              <w:jc w:val="center"/>
              <w:rPr>
                <w:b/>
                <w:color w:val="FFFFFF" w:themeColor="background1"/>
                <w:sz w:val="18"/>
                <w:szCs w:val="18"/>
              </w:rPr>
            </w:pPr>
            <w:r w:rsidRPr="008D762B">
              <w:rPr>
                <w:b/>
                <w:sz w:val="18"/>
                <w:szCs w:val="18"/>
              </w:rPr>
              <w:t>Snapshot</w:t>
            </w:r>
          </w:p>
        </w:tc>
        <w:tc>
          <w:tcPr>
            <w:tcW w:w="630" w:type="dxa"/>
            <w:shd w:val="clear" w:color="auto" w:fill="FFFFFF" w:themeFill="background1"/>
          </w:tcPr>
          <w:p w14:paraId="63105727" w14:textId="77777777" w:rsidR="00AD5B04" w:rsidRPr="00520D6D" w:rsidRDefault="00AD5B04" w:rsidP="00407347">
            <w:pPr>
              <w:pStyle w:val="TableBody"/>
              <w:jc w:val="center"/>
              <w:rPr>
                <w:b/>
                <w:color w:val="FFFFFF" w:themeColor="background1"/>
                <w:sz w:val="18"/>
                <w:szCs w:val="18"/>
              </w:rPr>
            </w:pPr>
          </w:p>
        </w:tc>
        <w:tc>
          <w:tcPr>
            <w:tcW w:w="6930" w:type="dxa"/>
            <w:shd w:val="clear" w:color="auto" w:fill="FFFFFF" w:themeFill="background1"/>
          </w:tcPr>
          <w:p w14:paraId="04EC6F7A" w14:textId="77777777" w:rsidR="00AD5B04" w:rsidRPr="00520D6D" w:rsidRDefault="00AD5B04" w:rsidP="00407347">
            <w:pPr>
              <w:pStyle w:val="TableBody"/>
              <w:jc w:val="center"/>
              <w:rPr>
                <w:b/>
                <w:color w:val="FFFFFF" w:themeColor="background1"/>
                <w:sz w:val="18"/>
                <w:szCs w:val="18"/>
              </w:rPr>
            </w:pPr>
          </w:p>
        </w:tc>
      </w:tr>
      <w:tr w:rsidR="00AD5B04" w:rsidRPr="00F1428A" w14:paraId="7280D8F0" w14:textId="77777777" w:rsidTr="008D7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0" w:type="dxa"/>
          <w:trHeight w:val="20"/>
        </w:trPr>
        <w:tc>
          <w:tcPr>
            <w:tcW w:w="2130" w:type="dxa"/>
            <w:tcBorders>
              <w:top w:val="single" w:sz="24" w:space="0" w:color="FFFFFF"/>
              <w:left w:val="single" w:sz="24" w:space="0" w:color="FFFFFF"/>
              <w:bottom w:val="single" w:sz="24" w:space="0" w:color="FFFFFF"/>
              <w:right w:val="single" w:sz="24" w:space="0" w:color="FFFFFF"/>
            </w:tcBorders>
            <w:shd w:val="clear" w:color="auto" w:fill="00685E"/>
          </w:tcPr>
          <w:p w14:paraId="4D3BC326" w14:textId="77777777" w:rsidR="00AD5B04" w:rsidRPr="00F1428A" w:rsidRDefault="00AD5B04" w:rsidP="00407347">
            <w:pPr>
              <w:pStyle w:val="TableBody"/>
              <w:tabs>
                <w:tab w:val="left" w:pos="180"/>
              </w:tabs>
              <w:jc w:val="both"/>
              <w:rPr>
                <w:rFonts w:cs="Calibri"/>
                <w:b/>
                <w:sz w:val="2"/>
                <w:szCs w:val="2"/>
              </w:rPr>
            </w:pPr>
          </w:p>
        </w:tc>
        <w:tc>
          <w:tcPr>
            <w:tcW w:w="630" w:type="dxa"/>
            <w:tcBorders>
              <w:top w:val="single" w:sz="24" w:space="0" w:color="FFFFFF"/>
              <w:left w:val="single" w:sz="24" w:space="0" w:color="FFFFFF"/>
              <w:bottom w:val="single" w:sz="24" w:space="0" w:color="FFFFFF"/>
              <w:right w:val="single" w:sz="24" w:space="0" w:color="FFFFFF"/>
            </w:tcBorders>
            <w:shd w:val="clear" w:color="auto" w:fill="auto"/>
          </w:tcPr>
          <w:p w14:paraId="08BA69FE" w14:textId="77777777" w:rsidR="00AD5B04" w:rsidRPr="00F1428A" w:rsidRDefault="00AD5B04" w:rsidP="00407347">
            <w:pPr>
              <w:pStyle w:val="TableBody"/>
              <w:tabs>
                <w:tab w:val="left" w:pos="180"/>
              </w:tabs>
              <w:jc w:val="both"/>
              <w:rPr>
                <w:rFonts w:cs="Calibri"/>
                <w:b/>
                <w:sz w:val="2"/>
                <w:szCs w:val="2"/>
              </w:rPr>
            </w:pPr>
          </w:p>
        </w:tc>
      </w:tr>
      <w:tr w:rsidR="00B4588A" w14:paraId="68EC7AA1" w14:textId="77777777" w:rsidTr="00B4588A">
        <w:tc>
          <w:tcPr>
            <w:tcW w:w="2130" w:type="dxa"/>
            <w:shd w:val="clear" w:color="auto" w:fill="F2F2F2" w:themeFill="background1" w:themeFillShade="F2"/>
          </w:tcPr>
          <w:p w14:paraId="540F5AB5" w14:textId="77777777" w:rsidR="00B4588A" w:rsidRPr="008D762B" w:rsidRDefault="00B4588A" w:rsidP="008D762B">
            <w:pPr>
              <w:pStyle w:val="TableBody"/>
              <w:rPr>
                <w:b/>
                <w:sz w:val="18"/>
                <w:szCs w:val="18"/>
              </w:rPr>
            </w:pPr>
            <w:r w:rsidRPr="008D762B">
              <w:rPr>
                <w:b/>
                <w:sz w:val="18"/>
                <w:szCs w:val="18"/>
              </w:rPr>
              <w:t>Level 1</w:t>
            </w:r>
          </w:p>
        </w:tc>
        <w:tc>
          <w:tcPr>
            <w:tcW w:w="630" w:type="dxa"/>
            <w:shd w:val="clear" w:color="auto" w:fill="F2F2F2" w:themeFill="background1" w:themeFillShade="F2"/>
          </w:tcPr>
          <w:sdt>
            <w:sdtPr>
              <w:rPr>
                <w:rFonts w:cs="Calibri"/>
                <w:sz w:val="18"/>
                <w:szCs w:val="18"/>
              </w:rPr>
              <w:id w:val="1823548266"/>
              <w14:checkbox>
                <w14:checked w14:val="0"/>
                <w14:checkedState w14:val="2612" w14:font="MS Gothic"/>
                <w14:uncheckedState w14:val="2610" w14:font="MS Gothic"/>
              </w14:checkbox>
            </w:sdtPr>
            <w:sdtEndPr/>
            <w:sdtContent>
              <w:p w14:paraId="6C17C4C4" w14:textId="3C9F2207" w:rsidR="00B4588A" w:rsidRPr="008D762B" w:rsidRDefault="00B4588A" w:rsidP="00456687">
                <w:pPr>
                  <w:pStyle w:val="TableBody"/>
                  <w:jc w:val="center"/>
                  <w:rPr>
                    <w:b/>
                    <w:sz w:val="18"/>
                    <w:szCs w:val="18"/>
                  </w:rPr>
                </w:pPr>
                <w:r>
                  <w:rPr>
                    <w:rFonts w:ascii="MS Gothic" w:eastAsia="MS Gothic" w:hAnsi="MS Gothic" w:cs="Calibri" w:hint="eastAsia"/>
                    <w:sz w:val="18"/>
                    <w:szCs w:val="18"/>
                  </w:rPr>
                  <w:t>☐</w:t>
                </w:r>
              </w:p>
            </w:sdtContent>
          </w:sdt>
        </w:tc>
        <w:tc>
          <w:tcPr>
            <w:tcW w:w="6930" w:type="dxa"/>
            <w:shd w:val="clear" w:color="auto" w:fill="F2F2F2" w:themeFill="background1" w:themeFillShade="F2"/>
          </w:tcPr>
          <w:p w14:paraId="66E48C6F" w14:textId="5748C1D4" w:rsidR="00B4588A" w:rsidRPr="008D762B" w:rsidRDefault="00B4588A" w:rsidP="008D762B">
            <w:pPr>
              <w:pStyle w:val="TableBody"/>
              <w:rPr>
                <w:b/>
                <w:sz w:val="18"/>
                <w:szCs w:val="18"/>
              </w:rPr>
            </w:pPr>
            <w:r w:rsidRPr="00210F8A">
              <w:rPr>
                <w:rFonts w:cs="Calibri"/>
                <w:sz w:val="18"/>
                <w:szCs w:val="18"/>
              </w:rPr>
              <w:t xml:space="preserve">Unlimited use of snapshot Level 1 for </w:t>
            </w:r>
            <w:r>
              <w:rPr>
                <w:rFonts w:cs="Calibri"/>
                <w:sz w:val="18"/>
                <w:szCs w:val="18"/>
              </w:rPr>
              <w:t>Private Subscribers</w:t>
            </w:r>
            <w:r w:rsidRPr="00210F8A">
              <w:rPr>
                <w:rFonts w:cs="Calibri"/>
                <w:sz w:val="18"/>
                <w:szCs w:val="18"/>
              </w:rPr>
              <w:t xml:space="preserve"> with a custody account.</w:t>
            </w:r>
          </w:p>
        </w:tc>
      </w:tr>
      <w:tr w:rsidR="00B4588A" w14:paraId="166D320E" w14:textId="77777777" w:rsidTr="008D762B">
        <w:tc>
          <w:tcPr>
            <w:tcW w:w="2130" w:type="dxa"/>
            <w:shd w:val="clear" w:color="auto" w:fill="F2F2F2" w:themeFill="background1" w:themeFillShade="F2"/>
          </w:tcPr>
          <w:p w14:paraId="548532DE" w14:textId="21F9F078" w:rsidR="00B4588A" w:rsidRPr="00456687" w:rsidRDefault="00B4588A" w:rsidP="008D762B">
            <w:pPr>
              <w:pStyle w:val="TableBody"/>
              <w:rPr>
                <w:b/>
                <w:sz w:val="18"/>
                <w:szCs w:val="18"/>
              </w:rPr>
            </w:pPr>
            <w:r w:rsidRPr="00407347">
              <w:rPr>
                <w:b/>
                <w:sz w:val="18"/>
                <w:szCs w:val="18"/>
              </w:rPr>
              <w:t>Level 2</w:t>
            </w:r>
          </w:p>
        </w:tc>
        <w:tc>
          <w:tcPr>
            <w:tcW w:w="630" w:type="dxa"/>
            <w:shd w:val="clear" w:color="auto" w:fill="F2F2F2" w:themeFill="background1" w:themeFillShade="F2"/>
          </w:tcPr>
          <w:sdt>
            <w:sdtPr>
              <w:rPr>
                <w:rFonts w:cs="Calibri"/>
                <w:sz w:val="18"/>
                <w:szCs w:val="18"/>
              </w:rPr>
              <w:id w:val="-885633541"/>
              <w14:checkbox>
                <w14:checked w14:val="0"/>
                <w14:checkedState w14:val="2612" w14:font="MS Gothic"/>
                <w14:uncheckedState w14:val="2610" w14:font="MS Gothic"/>
              </w14:checkbox>
            </w:sdtPr>
            <w:sdtEndPr/>
            <w:sdtContent>
              <w:p w14:paraId="14FD49D7" w14:textId="0C8AE824" w:rsidR="00B4588A" w:rsidRDefault="00B4588A" w:rsidP="00456687">
                <w:pPr>
                  <w:pStyle w:val="TableBody"/>
                  <w:jc w:val="center"/>
                  <w:rPr>
                    <w:rFonts w:cs="Calibri"/>
                    <w:sz w:val="18"/>
                    <w:szCs w:val="18"/>
                  </w:rPr>
                </w:pPr>
                <w:r>
                  <w:rPr>
                    <w:rFonts w:ascii="MS Gothic" w:eastAsia="MS Gothic" w:hAnsi="MS Gothic" w:cs="Calibri" w:hint="eastAsia"/>
                    <w:sz w:val="18"/>
                    <w:szCs w:val="18"/>
                  </w:rPr>
                  <w:t>☐</w:t>
                </w:r>
              </w:p>
            </w:sdtContent>
          </w:sdt>
        </w:tc>
        <w:tc>
          <w:tcPr>
            <w:tcW w:w="6930" w:type="dxa"/>
            <w:shd w:val="clear" w:color="auto" w:fill="F2F2F2" w:themeFill="background1" w:themeFillShade="F2"/>
          </w:tcPr>
          <w:p w14:paraId="540672C1" w14:textId="47F85790" w:rsidR="00B4588A" w:rsidRPr="00210F8A" w:rsidRDefault="00B4588A" w:rsidP="008D762B">
            <w:pPr>
              <w:pStyle w:val="TableBody"/>
              <w:rPr>
                <w:rFonts w:cs="Calibri"/>
                <w:sz w:val="18"/>
                <w:szCs w:val="18"/>
              </w:rPr>
            </w:pPr>
            <w:r w:rsidRPr="00210F8A">
              <w:rPr>
                <w:rFonts w:cs="Calibri"/>
                <w:sz w:val="18"/>
                <w:szCs w:val="18"/>
              </w:rPr>
              <w:t xml:space="preserve">Available for </w:t>
            </w:r>
            <w:r>
              <w:rPr>
                <w:rFonts w:cs="Calibri"/>
                <w:sz w:val="18"/>
                <w:szCs w:val="18"/>
              </w:rPr>
              <w:t>Private Subscribers</w:t>
            </w:r>
            <w:r w:rsidRPr="00210F8A">
              <w:rPr>
                <w:rFonts w:cs="Calibri"/>
                <w:sz w:val="18"/>
                <w:szCs w:val="18"/>
              </w:rPr>
              <w:t xml:space="preserve"> with a custody account and access to snapshot Level 1. Fees apply per total number of individual price retrievals per calendar year.</w:t>
            </w:r>
          </w:p>
        </w:tc>
      </w:tr>
    </w:tbl>
    <w:p w14:paraId="77895BBD" w14:textId="6F0A0316" w:rsidR="00AD5B04" w:rsidRPr="00520D6D" w:rsidRDefault="00AD5B04" w:rsidP="00AD5B04">
      <w:pPr>
        <w:tabs>
          <w:tab w:val="left" w:pos="1215"/>
        </w:tabs>
        <w:jc w:val="left"/>
        <w:rPr>
          <w:b/>
        </w:rPr>
      </w:pPr>
      <w:r>
        <w:rPr>
          <w:b/>
        </w:rPr>
        <w:br/>
        <w:t>OSLO B</w:t>
      </w:r>
      <w:r w:rsidRPr="001A0722">
        <w:rPr>
          <w:b/>
        </w:rPr>
        <w:t>Ø</w:t>
      </w:r>
      <w:r>
        <w:rPr>
          <w:b/>
        </w:rPr>
        <w:t>RS</w:t>
      </w:r>
      <w:r w:rsidRPr="00216B51">
        <w:rPr>
          <w:b/>
        </w:rPr>
        <w:t xml:space="preserve"> </w:t>
      </w:r>
      <w:r>
        <w:rPr>
          <w:b/>
        </w:rPr>
        <w:t xml:space="preserve">STREAMING </w:t>
      </w:r>
      <w:r w:rsidRPr="00216B51">
        <w:rPr>
          <w:b/>
        </w:rPr>
        <w:t>INFORMATION PRODUCTS</w:t>
      </w:r>
      <w:r w:rsidR="00B4588A">
        <w:rPr>
          <w:b/>
        </w:rPr>
        <w:t xml:space="preserve"> FOR TRADING MEMBERS</w:t>
      </w:r>
    </w:p>
    <w:tbl>
      <w:tblPr>
        <w:tblpPr w:leftFromText="180" w:rightFromText="180" w:vertAnchor="text" w:tblpY="1"/>
        <w:tblOverlap w:val="never"/>
        <w:tblW w:w="96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2130"/>
        <w:gridCol w:w="630"/>
        <w:gridCol w:w="6930"/>
      </w:tblGrid>
      <w:tr w:rsidR="00AD5B04" w:rsidRPr="00520D6D" w14:paraId="2755E956" w14:textId="77777777" w:rsidTr="008D762B">
        <w:tc>
          <w:tcPr>
            <w:tcW w:w="2130" w:type="dxa"/>
            <w:shd w:val="clear" w:color="auto" w:fill="F2F2F2" w:themeFill="background1" w:themeFillShade="F2"/>
          </w:tcPr>
          <w:p w14:paraId="6B9168C1" w14:textId="77777777" w:rsidR="00AD5B04" w:rsidRPr="00520D6D" w:rsidRDefault="00AD5B04" w:rsidP="00407347">
            <w:pPr>
              <w:pStyle w:val="TableBody"/>
              <w:jc w:val="center"/>
              <w:rPr>
                <w:b/>
                <w:color w:val="FFFFFF" w:themeColor="background1"/>
                <w:sz w:val="18"/>
                <w:szCs w:val="18"/>
              </w:rPr>
            </w:pPr>
            <w:r w:rsidRPr="008D762B">
              <w:rPr>
                <w:b/>
                <w:sz w:val="18"/>
                <w:szCs w:val="18"/>
              </w:rPr>
              <w:t>Streaming</w:t>
            </w:r>
          </w:p>
        </w:tc>
        <w:tc>
          <w:tcPr>
            <w:tcW w:w="630" w:type="dxa"/>
            <w:shd w:val="clear" w:color="auto" w:fill="FFFFFF" w:themeFill="background1"/>
          </w:tcPr>
          <w:p w14:paraId="446CA122" w14:textId="77777777" w:rsidR="00AD5B04" w:rsidRPr="00520D6D" w:rsidRDefault="00AD5B04" w:rsidP="00407347">
            <w:pPr>
              <w:pStyle w:val="TableBody"/>
              <w:jc w:val="center"/>
              <w:rPr>
                <w:b/>
                <w:color w:val="FFFFFF" w:themeColor="background1"/>
                <w:sz w:val="18"/>
                <w:szCs w:val="18"/>
              </w:rPr>
            </w:pPr>
          </w:p>
        </w:tc>
        <w:tc>
          <w:tcPr>
            <w:tcW w:w="6930" w:type="dxa"/>
            <w:shd w:val="clear" w:color="auto" w:fill="FFFFFF" w:themeFill="background1"/>
          </w:tcPr>
          <w:p w14:paraId="166E7A48" w14:textId="77777777" w:rsidR="00AD5B04" w:rsidRPr="00520D6D" w:rsidRDefault="00AD5B04" w:rsidP="00407347">
            <w:pPr>
              <w:pStyle w:val="TableBody"/>
              <w:jc w:val="center"/>
              <w:rPr>
                <w:b/>
                <w:color w:val="FFFFFF" w:themeColor="background1"/>
                <w:sz w:val="18"/>
                <w:szCs w:val="18"/>
              </w:rPr>
            </w:pPr>
          </w:p>
        </w:tc>
      </w:tr>
      <w:tr w:rsidR="00B4588A" w:rsidRPr="00F1428A" w14:paraId="4AD64F50" w14:textId="77777777" w:rsidTr="008D7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0" w:type="dxa"/>
          <w:trHeight w:val="20"/>
        </w:trPr>
        <w:tc>
          <w:tcPr>
            <w:tcW w:w="2130" w:type="dxa"/>
            <w:tcBorders>
              <w:top w:val="single" w:sz="24" w:space="0" w:color="FFFFFF"/>
              <w:left w:val="single" w:sz="24" w:space="0" w:color="FFFFFF"/>
              <w:bottom w:val="single" w:sz="24" w:space="0" w:color="FFFFFF"/>
              <w:right w:val="single" w:sz="24" w:space="0" w:color="FFFFFF"/>
            </w:tcBorders>
            <w:shd w:val="clear" w:color="auto" w:fill="00685E"/>
          </w:tcPr>
          <w:p w14:paraId="25E53F2B" w14:textId="77777777" w:rsidR="00AD5B04" w:rsidRPr="00F1428A" w:rsidRDefault="00AD5B04" w:rsidP="00407347">
            <w:pPr>
              <w:pStyle w:val="TableBody"/>
              <w:tabs>
                <w:tab w:val="left" w:pos="180"/>
              </w:tabs>
              <w:jc w:val="both"/>
              <w:rPr>
                <w:rFonts w:cs="Calibri"/>
                <w:b/>
                <w:sz w:val="2"/>
                <w:szCs w:val="2"/>
              </w:rPr>
            </w:pPr>
          </w:p>
        </w:tc>
        <w:tc>
          <w:tcPr>
            <w:tcW w:w="630" w:type="dxa"/>
            <w:tcBorders>
              <w:top w:val="single" w:sz="24" w:space="0" w:color="FFFFFF"/>
              <w:left w:val="single" w:sz="24" w:space="0" w:color="FFFFFF"/>
              <w:bottom w:val="single" w:sz="24" w:space="0" w:color="FFFFFF"/>
              <w:right w:val="single" w:sz="24" w:space="0" w:color="FFFFFF"/>
            </w:tcBorders>
            <w:shd w:val="clear" w:color="auto" w:fill="auto"/>
          </w:tcPr>
          <w:p w14:paraId="66B50D91" w14:textId="77777777" w:rsidR="00AD5B04" w:rsidRPr="00F1428A" w:rsidRDefault="00AD5B04" w:rsidP="00407347">
            <w:pPr>
              <w:pStyle w:val="TableBody"/>
              <w:tabs>
                <w:tab w:val="left" w:pos="180"/>
              </w:tabs>
              <w:jc w:val="both"/>
              <w:rPr>
                <w:rFonts w:cs="Calibri"/>
                <w:b/>
                <w:sz w:val="2"/>
                <w:szCs w:val="2"/>
              </w:rPr>
            </w:pPr>
          </w:p>
        </w:tc>
      </w:tr>
      <w:tr w:rsidR="00B4588A" w14:paraId="640DE451" w14:textId="77777777" w:rsidTr="008D762B">
        <w:tc>
          <w:tcPr>
            <w:tcW w:w="2130" w:type="dxa"/>
            <w:shd w:val="clear" w:color="auto" w:fill="F2F2F2" w:themeFill="background1" w:themeFillShade="F2"/>
          </w:tcPr>
          <w:p w14:paraId="1AAD8F86" w14:textId="4E8967ED" w:rsidR="00B4588A" w:rsidRPr="008D762B" w:rsidRDefault="00B4588A" w:rsidP="008D762B">
            <w:pPr>
              <w:pStyle w:val="TableBody"/>
              <w:rPr>
                <w:b/>
                <w:sz w:val="18"/>
                <w:szCs w:val="18"/>
              </w:rPr>
            </w:pPr>
            <w:r w:rsidRPr="008D762B">
              <w:rPr>
                <w:b/>
                <w:sz w:val="18"/>
                <w:szCs w:val="18"/>
              </w:rPr>
              <w:t>Level 1</w:t>
            </w:r>
          </w:p>
        </w:tc>
        <w:tc>
          <w:tcPr>
            <w:tcW w:w="630" w:type="dxa"/>
            <w:shd w:val="clear" w:color="auto" w:fill="F2F2F2" w:themeFill="background1" w:themeFillShade="F2"/>
          </w:tcPr>
          <w:sdt>
            <w:sdtPr>
              <w:rPr>
                <w:rFonts w:cs="Calibri"/>
                <w:sz w:val="18"/>
                <w:szCs w:val="18"/>
              </w:rPr>
              <w:id w:val="742374808"/>
              <w14:checkbox>
                <w14:checked w14:val="0"/>
                <w14:checkedState w14:val="2612" w14:font="MS Gothic"/>
                <w14:uncheckedState w14:val="2610" w14:font="MS Gothic"/>
              </w14:checkbox>
            </w:sdtPr>
            <w:sdtEndPr/>
            <w:sdtContent>
              <w:p w14:paraId="0F67CAE5" w14:textId="29D20D5B" w:rsidR="00B4588A" w:rsidRPr="008D762B" w:rsidRDefault="00B4588A" w:rsidP="00456687">
                <w:pPr>
                  <w:pStyle w:val="TableBody"/>
                  <w:jc w:val="center"/>
                  <w:rPr>
                    <w:b/>
                    <w:sz w:val="18"/>
                    <w:szCs w:val="18"/>
                  </w:rPr>
                </w:pPr>
                <w:r>
                  <w:rPr>
                    <w:rFonts w:ascii="MS Gothic" w:eastAsia="MS Gothic" w:hAnsi="MS Gothic" w:cs="Calibri" w:hint="eastAsia"/>
                    <w:sz w:val="18"/>
                    <w:szCs w:val="18"/>
                  </w:rPr>
                  <w:t>☐</w:t>
                </w:r>
              </w:p>
            </w:sdtContent>
          </w:sdt>
        </w:tc>
        <w:tc>
          <w:tcPr>
            <w:tcW w:w="6930" w:type="dxa"/>
            <w:shd w:val="clear" w:color="auto" w:fill="F2F2F2" w:themeFill="background1" w:themeFillShade="F2"/>
          </w:tcPr>
          <w:p w14:paraId="1BDF640C" w14:textId="79C50363" w:rsidR="00B4588A" w:rsidRPr="008D762B" w:rsidRDefault="00B4588A" w:rsidP="008D762B">
            <w:pPr>
              <w:pStyle w:val="TableBody"/>
              <w:rPr>
                <w:b/>
                <w:sz w:val="18"/>
                <w:szCs w:val="18"/>
              </w:rPr>
            </w:pPr>
            <w:r w:rsidRPr="000B6135">
              <w:rPr>
                <w:rFonts w:cs="Calibri"/>
                <w:sz w:val="18"/>
                <w:szCs w:val="18"/>
              </w:rPr>
              <w:t xml:space="preserve">Covers Oslo Børs consolidated Level 1 data product to all </w:t>
            </w:r>
            <w:r>
              <w:rPr>
                <w:rFonts w:cs="Calibri"/>
                <w:sz w:val="18"/>
                <w:szCs w:val="18"/>
              </w:rPr>
              <w:t>Private Subscribers</w:t>
            </w:r>
            <w:r w:rsidRPr="000B6135">
              <w:rPr>
                <w:rFonts w:cs="Calibri"/>
                <w:sz w:val="18"/>
                <w:szCs w:val="18"/>
              </w:rPr>
              <w:t xml:space="preserve"> with a custody account.</w:t>
            </w:r>
          </w:p>
        </w:tc>
      </w:tr>
      <w:tr w:rsidR="00B4588A" w14:paraId="082199B7" w14:textId="77777777" w:rsidTr="008D762B">
        <w:tc>
          <w:tcPr>
            <w:tcW w:w="2130" w:type="dxa"/>
            <w:shd w:val="clear" w:color="auto" w:fill="F2F2F2" w:themeFill="background1" w:themeFillShade="F2"/>
          </w:tcPr>
          <w:p w14:paraId="37ABEC02" w14:textId="754C29F0" w:rsidR="00B4588A" w:rsidRPr="00456687" w:rsidRDefault="00B4588A" w:rsidP="008D762B">
            <w:pPr>
              <w:pStyle w:val="TableBody"/>
              <w:rPr>
                <w:b/>
                <w:sz w:val="18"/>
                <w:szCs w:val="18"/>
              </w:rPr>
            </w:pPr>
            <w:r>
              <w:rPr>
                <w:b/>
                <w:sz w:val="18"/>
                <w:szCs w:val="18"/>
              </w:rPr>
              <w:t xml:space="preserve">Level 2 </w:t>
            </w:r>
          </w:p>
        </w:tc>
        <w:tc>
          <w:tcPr>
            <w:tcW w:w="630" w:type="dxa"/>
            <w:shd w:val="clear" w:color="auto" w:fill="F2F2F2" w:themeFill="background1" w:themeFillShade="F2"/>
          </w:tcPr>
          <w:sdt>
            <w:sdtPr>
              <w:rPr>
                <w:rFonts w:cs="Calibri"/>
                <w:sz w:val="18"/>
                <w:szCs w:val="18"/>
              </w:rPr>
              <w:id w:val="-2115902390"/>
              <w14:checkbox>
                <w14:checked w14:val="0"/>
                <w14:checkedState w14:val="2612" w14:font="MS Gothic"/>
                <w14:uncheckedState w14:val="2610" w14:font="MS Gothic"/>
              </w14:checkbox>
            </w:sdtPr>
            <w:sdtEndPr/>
            <w:sdtContent>
              <w:p w14:paraId="5989CF62" w14:textId="40EB8DEE" w:rsidR="00B4588A" w:rsidRDefault="00B4588A" w:rsidP="00456687">
                <w:pPr>
                  <w:pStyle w:val="TableBody"/>
                  <w:jc w:val="center"/>
                  <w:rPr>
                    <w:rFonts w:cs="Calibri"/>
                    <w:sz w:val="18"/>
                    <w:szCs w:val="18"/>
                  </w:rPr>
                </w:pPr>
                <w:r>
                  <w:rPr>
                    <w:rFonts w:ascii="MS Gothic" w:eastAsia="MS Gothic" w:hAnsi="MS Gothic" w:cs="Calibri" w:hint="eastAsia"/>
                    <w:sz w:val="18"/>
                    <w:szCs w:val="18"/>
                  </w:rPr>
                  <w:t>☐</w:t>
                </w:r>
              </w:p>
            </w:sdtContent>
          </w:sdt>
        </w:tc>
        <w:tc>
          <w:tcPr>
            <w:tcW w:w="6930" w:type="dxa"/>
            <w:shd w:val="clear" w:color="auto" w:fill="F2F2F2" w:themeFill="background1" w:themeFillShade="F2"/>
          </w:tcPr>
          <w:p w14:paraId="16E5C775" w14:textId="27B0B3DC" w:rsidR="00B4588A" w:rsidRPr="000B6135" w:rsidRDefault="00B4588A" w:rsidP="008D762B">
            <w:pPr>
              <w:pStyle w:val="TableBody"/>
              <w:rPr>
                <w:rFonts w:cs="Calibri"/>
                <w:sz w:val="18"/>
                <w:szCs w:val="18"/>
              </w:rPr>
            </w:pPr>
            <w:r w:rsidRPr="000B6135">
              <w:rPr>
                <w:rFonts w:cs="Calibri"/>
                <w:sz w:val="18"/>
                <w:szCs w:val="18"/>
              </w:rPr>
              <w:t xml:space="preserve">Covers Oslo Børs consolidated Level 2 data product to all </w:t>
            </w:r>
            <w:r>
              <w:rPr>
                <w:rFonts w:cs="Calibri"/>
                <w:sz w:val="18"/>
                <w:szCs w:val="18"/>
              </w:rPr>
              <w:t>Private Subscribers</w:t>
            </w:r>
            <w:r w:rsidRPr="000B6135">
              <w:rPr>
                <w:rFonts w:cs="Calibri"/>
                <w:sz w:val="18"/>
                <w:szCs w:val="18"/>
              </w:rPr>
              <w:t xml:space="preserve"> with a custody account.</w:t>
            </w:r>
          </w:p>
        </w:tc>
      </w:tr>
      <w:bookmarkEnd w:id="11"/>
    </w:tbl>
    <w:p w14:paraId="26082306" w14:textId="56B4674E" w:rsidR="00F504CC" w:rsidRPr="008D762B" w:rsidRDefault="00F504CC" w:rsidP="008D762B">
      <w:pPr>
        <w:pStyle w:val="BodyText"/>
      </w:pPr>
    </w:p>
    <w:p w14:paraId="78F9A805" w14:textId="77777777" w:rsidR="004F787A" w:rsidRPr="008D762B" w:rsidRDefault="004F787A" w:rsidP="008D762B">
      <w:pPr>
        <w:pStyle w:val="Heading1"/>
        <w:pBdr>
          <w:top w:val="none" w:sz="0" w:space="0" w:color="auto"/>
          <w:bottom w:val="single" w:sz="4" w:space="1" w:color="008D7F"/>
        </w:pBdr>
        <w:rPr>
          <w:sz w:val="32"/>
          <w:szCs w:val="36"/>
        </w:rPr>
      </w:pPr>
      <w:r w:rsidRPr="008D762B">
        <w:rPr>
          <w:sz w:val="32"/>
          <w:szCs w:val="36"/>
        </w:rPr>
        <w:lastRenderedPageBreak/>
        <w:t>Signature</w:t>
      </w:r>
    </w:p>
    <w:p w14:paraId="1CAFC925" w14:textId="33628E8D" w:rsidR="007A27F3" w:rsidRPr="00841A7D" w:rsidRDefault="007A27F3" w:rsidP="007A27F3">
      <w:pPr>
        <w:pStyle w:val="Bullet1"/>
        <w:numPr>
          <w:ilvl w:val="0"/>
          <w:numId w:val="5"/>
        </w:numPr>
        <w:tabs>
          <w:tab w:val="clear" w:pos="340"/>
          <w:tab w:val="num" w:pos="709"/>
        </w:tabs>
        <w:ind w:left="709" w:hanging="709"/>
        <w:jc w:val="left"/>
      </w:pPr>
      <w:r>
        <w:t>The Contracting Party</w:t>
      </w:r>
      <w:r w:rsidRPr="00841A7D">
        <w:t xml:space="preserve"> declares to Euronext that</w:t>
      </w:r>
      <w:r w:rsidR="0083477D">
        <w:t xml:space="preserve"> it </w:t>
      </w:r>
      <w:r w:rsidRPr="00841A7D">
        <w:t xml:space="preserve">is in receipt of Real Time </w:t>
      </w:r>
      <w:r>
        <w:t>Information for the purpose of Use i</w:t>
      </w:r>
      <w:r w:rsidRPr="00841A7D">
        <w:t xml:space="preserve">n respect of the </w:t>
      </w:r>
      <w:r w:rsidR="00F005B6">
        <w:t>Information Products</w:t>
      </w:r>
      <w:r w:rsidR="00F005B6" w:rsidRPr="00841A7D">
        <w:t xml:space="preserve"> </w:t>
      </w:r>
      <w:r>
        <w:t xml:space="preserve">ordered in this form. </w:t>
      </w:r>
    </w:p>
    <w:p w14:paraId="1EC457B3" w14:textId="29225584" w:rsidR="00072D1C" w:rsidRDefault="00072D1C" w:rsidP="00B15202">
      <w:pPr>
        <w:pStyle w:val="Bullet1"/>
        <w:numPr>
          <w:ilvl w:val="0"/>
          <w:numId w:val="5"/>
        </w:numPr>
        <w:tabs>
          <w:tab w:val="clear" w:pos="340"/>
        </w:tabs>
        <w:spacing w:after="120"/>
        <w:ind w:left="709" w:hanging="709"/>
        <w:jc w:val="left"/>
      </w:pPr>
      <w:r>
        <w:t xml:space="preserve">By signing this </w:t>
      </w:r>
      <w:r w:rsidR="00BB5F17">
        <w:t>Addendum to the</w:t>
      </w:r>
      <w:r w:rsidR="00FE1776">
        <w:t xml:space="preserve"> </w:t>
      </w:r>
      <w:r>
        <w:t>Order</w:t>
      </w:r>
      <w:r w:rsidRPr="002C1E24">
        <w:t xml:space="preserve"> Form the Contracting Party acknowledges that it has re</w:t>
      </w:r>
      <w:r>
        <w:t>ceived, viewed, downloaded and/</w:t>
      </w:r>
      <w:r w:rsidRPr="002C1E24">
        <w:t xml:space="preserve">or printed a copy of </w:t>
      </w:r>
      <w:r>
        <w:t>the Agreement</w:t>
      </w:r>
      <w:r w:rsidR="00E3213B">
        <w:t xml:space="preserve">, including the </w:t>
      </w:r>
      <w:r w:rsidR="002D25FC" w:rsidRPr="002D25FC">
        <w:t xml:space="preserve"> </w:t>
      </w:r>
      <w:r w:rsidR="002D25FC">
        <w:t xml:space="preserve">EMDA </w:t>
      </w:r>
      <w:r w:rsidR="00E3213B">
        <w:t>S</w:t>
      </w:r>
      <w:r w:rsidR="007960D7">
        <w:t xml:space="preserve">ignature Form, the </w:t>
      </w:r>
      <w:r w:rsidR="002D25FC">
        <w:t>EMDA</w:t>
      </w:r>
      <w:r>
        <w:t xml:space="preserve"> </w:t>
      </w:r>
      <w:r w:rsidR="00E10C16">
        <w:t>Schedules and Policies and the</w:t>
      </w:r>
      <w:r w:rsidR="002D25FC" w:rsidRPr="002D25FC">
        <w:t xml:space="preserve"> </w:t>
      </w:r>
      <w:r w:rsidR="002D25FC">
        <w:t xml:space="preserve">EMDA </w:t>
      </w:r>
      <w:r w:rsidR="00E10C16">
        <w:t>General Terms and Conditions</w:t>
      </w:r>
      <w:r>
        <w:t xml:space="preserve"> </w:t>
      </w:r>
      <w:r w:rsidRPr="002C1E24">
        <w:t>and that it accepts the content and applicability</w:t>
      </w:r>
      <w:r>
        <w:t xml:space="preserve"> of all </w:t>
      </w:r>
      <w:r w:rsidR="00E10C16">
        <w:t xml:space="preserve">these documents and </w:t>
      </w:r>
      <w:r>
        <w:t>term</w:t>
      </w:r>
      <w:r w:rsidR="007A27F3">
        <w:t xml:space="preserve">s and conditions </w:t>
      </w:r>
      <w:r w:rsidR="00E10C16">
        <w:t>contained therein</w:t>
      </w:r>
      <w:r w:rsidR="007A27F3">
        <w:t xml:space="preserve"> to</w:t>
      </w:r>
      <w:r>
        <w:t xml:space="preserve"> </w:t>
      </w:r>
      <w:r w:rsidR="001D5A02">
        <w:t xml:space="preserve">the </w:t>
      </w:r>
      <w:r w:rsidR="00E10C16">
        <w:t xml:space="preserve">ordered </w:t>
      </w:r>
      <w:r>
        <w:t>licences.</w:t>
      </w:r>
    </w:p>
    <w:p w14:paraId="6D653DE6" w14:textId="25375F81" w:rsidR="00072D1C" w:rsidRDefault="00072D1C" w:rsidP="00B15202">
      <w:pPr>
        <w:pStyle w:val="Bullet1"/>
        <w:numPr>
          <w:ilvl w:val="0"/>
          <w:numId w:val="5"/>
        </w:numPr>
        <w:tabs>
          <w:tab w:val="clear" w:pos="340"/>
          <w:tab w:val="num" w:pos="709"/>
        </w:tabs>
        <w:ind w:left="709" w:hanging="709"/>
        <w:jc w:val="left"/>
      </w:pPr>
      <w:r>
        <w:t xml:space="preserve">The </w:t>
      </w:r>
      <w:r w:rsidR="0083477D" w:rsidRPr="00841A7D">
        <w:t>C</w:t>
      </w:r>
      <w:r w:rsidR="0083477D">
        <w:t xml:space="preserve">ontracting Party </w:t>
      </w:r>
      <w:r w:rsidRPr="00841A7D">
        <w:t xml:space="preserve">acknowledges and agrees that </w:t>
      </w:r>
      <w:r w:rsidR="001B37E1">
        <w:t xml:space="preserve">the </w:t>
      </w:r>
      <w:r w:rsidR="00E10C16">
        <w:t xml:space="preserve">ordered </w:t>
      </w:r>
      <w:r w:rsidR="00F005B6">
        <w:t xml:space="preserve">Information Products </w:t>
      </w:r>
      <w:r w:rsidR="001D5A02">
        <w:t xml:space="preserve">and Fees </w:t>
      </w:r>
      <w:r>
        <w:t>shall be applicable from "</w:t>
      </w:r>
      <w:r w:rsidRPr="00841A7D">
        <w:t>Effective Date".</w:t>
      </w:r>
    </w:p>
    <w:p w14:paraId="60049285" w14:textId="58579454" w:rsidR="00AA0BC1" w:rsidRPr="005D061F" w:rsidRDefault="00AA0BC1" w:rsidP="00F01961">
      <w:pPr>
        <w:pStyle w:val="ListParagraph"/>
        <w:numPr>
          <w:ilvl w:val="0"/>
          <w:numId w:val="53"/>
        </w:numPr>
        <w:tabs>
          <w:tab w:val="clear" w:pos="340"/>
        </w:tabs>
        <w:ind w:left="720" w:hanging="720"/>
        <w:rPr>
          <w:iCs/>
        </w:rPr>
      </w:pPr>
      <w:r w:rsidRPr="005D061F">
        <w:rPr>
          <w:iCs/>
        </w:rPr>
        <w:t>For the purposes of proper execution of this Agreement, Euronext accepts handwritten signatures on behalf of the Contracting Party. In some circumstances, and at Euronext’s absolute discretion, electronic signatures may be acceptable where that electronic form of execution meets the following criteria:</w:t>
      </w:r>
    </w:p>
    <w:p w14:paraId="2A75DCCC" w14:textId="77777777" w:rsidR="00AA0BC1" w:rsidRDefault="00AA0BC1" w:rsidP="005D061F">
      <w:pPr>
        <w:pStyle w:val="ListParagraph"/>
        <w:numPr>
          <w:ilvl w:val="0"/>
          <w:numId w:val="55"/>
        </w:numPr>
        <w:ind w:left="1440"/>
        <w:rPr>
          <w:iCs/>
        </w:rPr>
      </w:pPr>
      <w:r>
        <w:rPr>
          <w:iCs/>
        </w:rPr>
        <w:t>i</w:t>
      </w:r>
      <w:r w:rsidRPr="00DA3D98">
        <w:rPr>
          <w:iCs/>
        </w:rPr>
        <w:t>t is categorized as an “Advanced Electronic Signature” as described and defined in Article 26 of Regulation No 910/2014 (Electronic Identification and Authentication Services Regulation (“eIDAS Regulation”); and</w:t>
      </w:r>
    </w:p>
    <w:p w14:paraId="06A447D8" w14:textId="77777777" w:rsidR="00AA0BC1" w:rsidRPr="005D061F" w:rsidRDefault="00AA0BC1" w:rsidP="005D061F">
      <w:pPr>
        <w:pStyle w:val="ListParagraph"/>
        <w:numPr>
          <w:ilvl w:val="0"/>
          <w:numId w:val="55"/>
        </w:numPr>
        <w:ind w:left="1440"/>
        <w:rPr>
          <w:iCs/>
        </w:rPr>
      </w:pPr>
      <w:r>
        <w:rPr>
          <w:iCs/>
        </w:rPr>
        <w:t>t</w:t>
      </w:r>
      <w:r w:rsidRPr="00DA3D98">
        <w:rPr>
          <w:iCs/>
        </w:rPr>
        <w:t>he applicable “trust service”, as defined and described in the eIDAS Regulation, is provided by a service provider who is identified and listed in the “trusted lists” as set out in Article 22 of the eIDAS Regulation.</w:t>
      </w:r>
    </w:p>
    <w:p w14:paraId="6764D2C1" w14:textId="7D97A444" w:rsidR="006743CA" w:rsidRPr="006743CA" w:rsidRDefault="008961C1" w:rsidP="006743CA">
      <w:r w:rsidRPr="008961C1">
        <w:t xml:space="preserve">Where the </w:t>
      </w:r>
      <w:r>
        <w:t>Contracting Party</w:t>
      </w:r>
      <w:r w:rsidRPr="008961C1">
        <w:t xml:space="preserve"> uses a an electronic signature it confirms that it meets the above criteria.</w:t>
      </w:r>
    </w:p>
    <w:p w14:paraId="21F6132D" w14:textId="77777777" w:rsidR="00D03517" w:rsidRPr="00551937" w:rsidRDefault="00D03517" w:rsidP="00D03517">
      <w:pPr>
        <w:pStyle w:val="BodyText"/>
        <w:spacing w:after="120"/>
        <w:rPr>
          <w:b/>
        </w:rPr>
      </w:pPr>
      <w:r w:rsidRPr="00551937">
        <w:rPr>
          <w:b/>
        </w:rPr>
        <w:t>On behalf of the Contracting Party:</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751512" w:rsidRPr="00551937" w14:paraId="605FA415" w14:textId="77777777" w:rsidTr="00102985">
        <w:trPr>
          <w:trHeight w:val="927"/>
        </w:trPr>
        <w:tc>
          <w:tcPr>
            <w:tcW w:w="1526" w:type="dxa"/>
          </w:tcPr>
          <w:p w14:paraId="784A6FC0" w14:textId="77777777" w:rsidR="00751512" w:rsidRPr="00551937" w:rsidRDefault="00751512"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5AAE00C0" w14:textId="77777777" w:rsidR="00751512" w:rsidRPr="00551937" w:rsidRDefault="00751512" w:rsidP="00102985">
            <w:pPr>
              <w:pStyle w:val="TableBodyLarge"/>
              <w:spacing w:after="120"/>
            </w:pPr>
          </w:p>
        </w:tc>
      </w:tr>
      <w:tr w:rsidR="00751512" w:rsidRPr="00551937" w14:paraId="50111DB7" w14:textId="77777777" w:rsidTr="00102985">
        <w:trPr>
          <w:trHeight w:val="371"/>
        </w:trPr>
        <w:tc>
          <w:tcPr>
            <w:tcW w:w="1526" w:type="dxa"/>
            <w:vAlign w:val="center"/>
          </w:tcPr>
          <w:p w14:paraId="5026ADC4" w14:textId="77777777" w:rsidR="00751512" w:rsidRPr="00551937" w:rsidRDefault="00751512"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76E526DF" w14:textId="77777777" w:rsidR="00751512" w:rsidRPr="00551937" w:rsidRDefault="00751512"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5D245742" w14:textId="77777777" w:rsidTr="00102985">
        <w:trPr>
          <w:trHeight w:val="371"/>
        </w:trPr>
        <w:tc>
          <w:tcPr>
            <w:tcW w:w="1526" w:type="dxa"/>
            <w:vAlign w:val="center"/>
          </w:tcPr>
          <w:p w14:paraId="3BADD41E" w14:textId="77777777" w:rsidR="00751512" w:rsidRPr="00551937" w:rsidRDefault="00751512"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16AF4630" w14:textId="77777777" w:rsidR="00751512" w:rsidRPr="00551937" w:rsidRDefault="00751512"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1512" w:rsidRPr="00551937" w14:paraId="16D1D5EF" w14:textId="77777777" w:rsidTr="00102985">
        <w:trPr>
          <w:trHeight w:val="371"/>
        </w:trPr>
        <w:tc>
          <w:tcPr>
            <w:tcW w:w="1526" w:type="dxa"/>
            <w:vAlign w:val="center"/>
          </w:tcPr>
          <w:p w14:paraId="5634652D" w14:textId="77777777" w:rsidR="00751512" w:rsidRPr="00551937" w:rsidRDefault="00751512"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331A6643" w14:textId="77777777" w:rsidR="00751512" w:rsidRPr="00551937" w:rsidRDefault="00751512"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B08F124" w14:textId="77777777" w:rsidR="00751512" w:rsidRDefault="00751512" w:rsidP="00D03517">
      <w:pPr>
        <w:rPr>
          <w:i/>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055D19" w:rsidRPr="00551937" w14:paraId="240E5E38" w14:textId="77777777" w:rsidTr="00751512">
        <w:trPr>
          <w:trHeight w:val="927"/>
        </w:trPr>
        <w:tc>
          <w:tcPr>
            <w:tcW w:w="1526" w:type="dxa"/>
          </w:tcPr>
          <w:p w14:paraId="7117B835" w14:textId="77777777" w:rsidR="00055D19" w:rsidRPr="00551937" w:rsidRDefault="00055D19" w:rsidP="00102985">
            <w:pPr>
              <w:pStyle w:val="TABLEINFOBOLD15pt"/>
              <w:spacing w:after="120"/>
              <w:rPr>
                <w:color w:val="00685E"/>
              </w:rPr>
            </w:pPr>
            <w:r w:rsidRPr="00551937">
              <w:rPr>
                <w:color w:val="00685E"/>
              </w:rPr>
              <w:t>Signature *</w:t>
            </w:r>
          </w:p>
        </w:tc>
        <w:tc>
          <w:tcPr>
            <w:tcW w:w="7654" w:type="dxa"/>
            <w:tcBorders>
              <w:bottom w:val="single" w:sz="4" w:space="0" w:color="auto"/>
            </w:tcBorders>
          </w:tcPr>
          <w:p w14:paraId="3602CA0E" w14:textId="77777777" w:rsidR="00055D19" w:rsidRPr="00551937" w:rsidRDefault="00055D19" w:rsidP="00102985">
            <w:pPr>
              <w:pStyle w:val="TableBodyLarge"/>
              <w:spacing w:after="120"/>
            </w:pPr>
          </w:p>
        </w:tc>
      </w:tr>
      <w:tr w:rsidR="00055D19" w:rsidRPr="00551937" w14:paraId="711BE55F" w14:textId="77777777" w:rsidTr="00751512">
        <w:trPr>
          <w:trHeight w:val="371"/>
        </w:trPr>
        <w:tc>
          <w:tcPr>
            <w:tcW w:w="1526" w:type="dxa"/>
            <w:vAlign w:val="center"/>
          </w:tcPr>
          <w:p w14:paraId="564149BB" w14:textId="77777777" w:rsidR="00055D19" w:rsidRPr="00551937" w:rsidRDefault="00055D19" w:rsidP="00102985">
            <w:pPr>
              <w:pStyle w:val="TABLEINFOBOLD15pt"/>
              <w:spacing w:after="120"/>
              <w:rPr>
                <w:color w:val="00685E"/>
              </w:rPr>
            </w:pPr>
            <w:r w:rsidRPr="00551937">
              <w:rPr>
                <w:color w:val="00685E"/>
              </w:rPr>
              <w:t>name</w:t>
            </w:r>
          </w:p>
        </w:tc>
        <w:tc>
          <w:tcPr>
            <w:tcW w:w="7654" w:type="dxa"/>
            <w:tcBorders>
              <w:top w:val="single" w:sz="4" w:space="0" w:color="auto"/>
              <w:bottom w:val="single" w:sz="4" w:space="0" w:color="auto"/>
            </w:tcBorders>
            <w:vAlign w:val="center"/>
          </w:tcPr>
          <w:p w14:paraId="21B67E66" w14:textId="77777777" w:rsidR="00055D19" w:rsidRPr="00551937" w:rsidRDefault="00055D19" w:rsidP="00102985">
            <w:pPr>
              <w:pStyle w:val="TableBodyLarge"/>
              <w:spacing w:after="1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6F6AD669" w14:textId="77777777" w:rsidTr="00751512">
        <w:trPr>
          <w:trHeight w:val="371"/>
        </w:trPr>
        <w:tc>
          <w:tcPr>
            <w:tcW w:w="1526" w:type="dxa"/>
            <w:vAlign w:val="center"/>
          </w:tcPr>
          <w:p w14:paraId="563B50F1" w14:textId="77777777" w:rsidR="00055D19" w:rsidRPr="00551937" w:rsidRDefault="00055D19" w:rsidP="00102985">
            <w:pPr>
              <w:pStyle w:val="TABLEINFOBOLD15pt"/>
              <w:spacing w:after="120"/>
              <w:rPr>
                <w:color w:val="00685E"/>
              </w:rPr>
            </w:pPr>
            <w:r w:rsidRPr="00551937">
              <w:rPr>
                <w:color w:val="00685E"/>
              </w:rPr>
              <w:t xml:space="preserve">Position </w:t>
            </w:r>
          </w:p>
        </w:tc>
        <w:tc>
          <w:tcPr>
            <w:tcW w:w="7654" w:type="dxa"/>
            <w:tcBorders>
              <w:top w:val="single" w:sz="4" w:space="0" w:color="auto"/>
              <w:bottom w:val="single" w:sz="4" w:space="0" w:color="auto"/>
            </w:tcBorders>
            <w:vAlign w:val="center"/>
          </w:tcPr>
          <w:p w14:paraId="3C9D08E4" w14:textId="77777777" w:rsidR="00055D19" w:rsidRPr="00551937" w:rsidRDefault="00055D19" w:rsidP="00102985">
            <w:pPr>
              <w:pStyle w:val="TableBodyLarge"/>
              <w:spacing w:after="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5D19" w:rsidRPr="00551937" w14:paraId="4D9446AA" w14:textId="77777777" w:rsidTr="00751512">
        <w:trPr>
          <w:trHeight w:val="371"/>
        </w:trPr>
        <w:tc>
          <w:tcPr>
            <w:tcW w:w="1526" w:type="dxa"/>
            <w:vAlign w:val="center"/>
          </w:tcPr>
          <w:p w14:paraId="70B07433" w14:textId="77777777" w:rsidR="00055D19" w:rsidRPr="00551937" w:rsidRDefault="00055D19" w:rsidP="00102985">
            <w:pPr>
              <w:pStyle w:val="TABLEINFOBOLD15pt"/>
              <w:spacing w:after="120"/>
              <w:rPr>
                <w:color w:val="00685E"/>
              </w:rPr>
            </w:pPr>
            <w:r w:rsidRPr="00551937">
              <w:rPr>
                <w:color w:val="00685E"/>
              </w:rPr>
              <w:t>Place, Date</w:t>
            </w:r>
          </w:p>
        </w:tc>
        <w:tc>
          <w:tcPr>
            <w:tcW w:w="7654" w:type="dxa"/>
            <w:tcBorders>
              <w:top w:val="single" w:sz="4" w:space="0" w:color="auto"/>
            </w:tcBorders>
            <w:vAlign w:val="center"/>
          </w:tcPr>
          <w:p w14:paraId="3C66C4AF" w14:textId="77777777" w:rsidR="00055D19" w:rsidRPr="00551937" w:rsidRDefault="00055D19" w:rsidP="00102985">
            <w:pPr>
              <w:pStyle w:val="TableBodyLarge"/>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67C079" w14:textId="77777777" w:rsidR="00055D19" w:rsidRDefault="00055D19" w:rsidP="00D03517">
      <w:pPr>
        <w:rPr>
          <w:i/>
        </w:rPr>
      </w:pPr>
    </w:p>
    <w:p w14:paraId="434FBE32" w14:textId="77777777" w:rsidR="00D03517" w:rsidRPr="00551937" w:rsidRDefault="00D03517" w:rsidP="00D03517">
      <w:pPr>
        <w:rPr>
          <w:i/>
        </w:rPr>
      </w:pPr>
      <w:r w:rsidRPr="00551937">
        <w:rPr>
          <w:i/>
        </w:rPr>
        <w:t>*To be signed by one or more representatives</w:t>
      </w:r>
      <w:r>
        <w:rPr>
          <w:i/>
        </w:rPr>
        <w:t xml:space="preserve"> duly</w:t>
      </w:r>
      <w:r w:rsidRPr="00551937">
        <w:rPr>
          <w:i/>
        </w:rPr>
        <w:t xml:space="preserve"> authorized by the Contracting Party to </w:t>
      </w:r>
      <w:r w:rsidR="00E77D95">
        <w:rPr>
          <w:i/>
        </w:rPr>
        <w:t xml:space="preserve">order licences. </w:t>
      </w:r>
    </w:p>
    <w:p w14:paraId="65404EA4" w14:textId="77777777" w:rsidR="00AD649F" w:rsidRDefault="00AD649F" w:rsidP="00AD649F">
      <w:pPr>
        <w:pStyle w:val="BodyText"/>
        <w:spacing w:after="120"/>
        <w:rPr>
          <w:b/>
        </w:rPr>
      </w:pPr>
    </w:p>
    <w:p w14:paraId="6F15D88B" w14:textId="77777777" w:rsidR="00AA0BC1" w:rsidRPr="005D061F" w:rsidRDefault="00AA0BC1" w:rsidP="005D061F"/>
    <w:p w14:paraId="37D97295" w14:textId="77777777" w:rsidR="00D2594C" w:rsidRDefault="00D2594C" w:rsidP="00AD649F">
      <w:pPr>
        <w:pStyle w:val="BodyText"/>
        <w:spacing w:after="120"/>
        <w:rPr>
          <w:b/>
        </w:rPr>
      </w:pPr>
    </w:p>
    <w:p w14:paraId="34214D13" w14:textId="00402509" w:rsidR="00AD649F" w:rsidRPr="00551937" w:rsidRDefault="00AD649F" w:rsidP="00AD649F">
      <w:pPr>
        <w:pStyle w:val="BodyText"/>
        <w:spacing w:after="120"/>
        <w:rPr>
          <w:b/>
        </w:rPr>
      </w:pPr>
      <w:r w:rsidRPr="00551937">
        <w:rPr>
          <w:b/>
        </w:rPr>
        <w:lastRenderedPageBreak/>
        <w:t>On behalf of Euronext:</w:t>
      </w:r>
    </w:p>
    <w:tbl>
      <w:tblPr>
        <w:tblStyle w:val="TableGrid"/>
        <w:tblpPr w:leftFromText="180" w:rightFromText="180"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4" w:type="dxa"/>
        </w:tblCellMar>
        <w:tblLook w:val="04A0" w:firstRow="1" w:lastRow="0" w:firstColumn="1" w:lastColumn="0" w:noHBand="0" w:noVBand="1"/>
      </w:tblPr>
      <w:tblGrid>
        <w:gridCol w:w="1526"/>
        <w:gridCol w:w="7654"/>
      </w:tblGrid>
      <w:tr w:rsidR="00AD649F" w:rsidRPr="00551937" w14:paraId="0AC62443" w14:textId="77777777" w:rsidTr="00AD649F">
        <w:trPr>
          <w:trHeight w:val="981"/>
        </w:trPr>
        <w:tc>
          <w:tcPr>
            <w:tcW w:w="1526" w:type="dxa"/>
            <w:shd w:val="clear" w:color="auto" w:fill="auto"/>
          </w:tcPr>
          <w:p w14:paraId="7C96A00D" w14:textId="77777777" w:rsidR="00AD649F" w:rsidRPr="00551937" w:rsidRDefault="00AD649F" w:rsidP="00102985">
            <w:pPr>
              <w:pStyle w:val="TABLEINFOBOLD15pt"/>
              <w:spacing w:after="120"/>
              <w:rPr>
                <w:color w:val="00685E"/>
              </w:rPr>
            </w:pPr>
            <w:r w:rsidRPr="00551937">
              <w:rPr>
                <w:color w:val="00685E"/>
              </w:rPr>
              <w:t xml:space="preserve">Signature </w:t>
            </w:r>
          </w:p>
        </w:tc>
        <w:tc>
          <w:tcPr>
            <w:tcW w:w="7654" w:type="dxa"/>
            <w:tcBorders>
              <w:bottom w:val="single" w:sz="4" w:space="0" w:color="auto"/>
            </w:tcBorders>
          </w:tcPr>
          <w:p w14:paraId="3986FDDF" w14:textId="77777777" w:rsidR="00AD649F" w:rsidRPr="00551937" w:rsidRDefault="00AD649F" w:rsidP="00102985">
            <w:pPr>
              <w:pStyle w:val="TableBodyLarge"/>
              <w:spacing w:after="120"/>
            </w:pPr>
          </w:p>
        </w:tc>
      </w:tr>
      <w:tr w:rsidR="00AD649F" w:rsidRPr="00551937" w14:paraId="3C6456FB" w14:textId="77777777" w:rsidTr="00AD649F">
        <w:trPr>
          <w:trHeight w:val="393"/>
        </w:trPr>
        <w:tc>
          <w:tcPr>
            <w:tcW w:w="1526" w:type="dxa"/>
            <w:shd w:val="clear" w:color="auto" w:fill="auto"/>
            <w:vAlign w:val="center"/>
          </w:tcPr>
          <w:p w14:paraId="6E69E66B" w14:textId="77777777" w:rsidR="00AD649F" w:rsidRPr="00551937" w:rsidRDefault="00AD649F" w:rsidP="00102985">
            <w:pPr>
              <w:pStyle w:val="TABLEINFOBOLD15pt"/>
              <w:spacing w:after="120"/>
              <w:rPr>
                <w:color w:val="00685E"/>
              </w:rPr>
            </w:pPr>
            <w:r w:rsidRPr="00551937">
              <w:rPr>
                <w:color w:val="00685E"/>
              </w:rPr>
              <w:t xml:space="preserve">Name </w:t>
            </w:r>
          </w:p>
        </w:tc>
        <w:tc>
          <w:tcPr>
            <w:tcW w:w="7654" w:type="dxa"/>
            <w:tcBorders>
              <w:top w:val="single" w:sz="4" w:space="0" w:color="auto"/>
              <w:bottom w:val="single" w:sz="4" w:space="0" w:color="auto"/>
            </w:tcBorders>
            <w:vAlign w:val="center"/>
          </w:tcPr>
          <w:p w14:paraId="6FB98D08" w14:textId="77777777" w:rsidR="00AD649F" w:rsidRPr="00551937" w:rsidRDefault="00CF7F71" w:rsidP="00102985">
            <w:pPr>
              <w:pStyle w:val="TableBodyLarge"/>
              <w:spacing w:after="120"/>
            </w:pPr>
            <w:r>
              <w:t>M</w:t>
            </w:r>
            <w:r w:rsidR="00AD649F" w:rsidRPr="00551937">
              <w:t>r. Michael Hodgson</w:t>
            </w:r>
          </w:p>
        </w:tc>
      </w:tr>
      <w:tr w:rsidR="00AD649F" w:rsidRPr="00551937" w14:paraId="2FE348DC" w14:textId="77777777" w:rsidTr="00AD649F">
        <w:trPr>
          <w:trHeight w:val="393"/>
        </w:trPr>
        <w:tc>
          <w:tcPr>
            <w:tcW w:w="1526" w:type="dxa"/>
            <w:shd w:val="clear" w:color="auto" w:fill="auto"/>
            <w:vAlign w:val="center"/>
          </w:tcPr>
          <w:p w14:paraId="7069A463" w14:textId="77777777" w:rsidR="00AD649F" w:rsidRPr="00551937" w:rsidRDefault="00AD649F" w:rsidP="00102985">
            <w:pPr>
              <w:pStyle w:val="TABLEINFOBOLD15pt"/>
              <w:spacing w:after="120"/>
              <w:rPr>
                <w:color w:val="00685E"/>
              </w:rPr>
            </w:pPr>
            <w:r w:rsidRPr="00551937">
              <w:rPr>
                <w:color w:val="00685E"/>
              </w:rPr>
              <w:t>POSITION</w:t>
            </w:r>
          </w:p>
        </w:tc>
        <w:tc>
          <w:tcPr>
            <w:tcW w:w="7654" w:type="dxa"/>
            <w:tcBorders>
              <w:top w:val="single" w:sz="4" w:space="0" w:color="auto"/>
              <w:bottom w:val="single" w:sz="4" w:space="0" w:color="auto"/>
            </w:tcBorders>
            <w:vAlign w:val="center"/>
          </w:tcPr>
          <w:p w14:paraId="1FD45590" w14:textId="77777777" w:rsidR="00AD649F" w:rsidRPr="00551937" w:rsidRDefault="00AD649F" w:rsidP="00102985">
            <w:pPr>
              <w:pStyle w:val="TableBodyLarge"/>
              <w:spacing w:after="120"/>
            </w:pPr>
            <w:r w:rsidRPr="00551937">
              <w:t>Head of Information Services</w:t>
            </w:r>
          </w:p>
        </w:tc>
      </w:tr>
      <w:tr w:rsidR="00AD649F" w:rsidRPr="00551937" w14:paraId="578EEE54" w14:textId="77777777" w:rsidTr="00AD649F">
        <w:trPr>
          <w:trHeight w:val="393"/>
        </w:trPr>
        <w:tc>
          <w:tcPr>
            <w:tcW w:w="1526" w:type="dxa"/>
            <w:shd w:val="clear" w:color="auto" w:fill="auto"/>
            <w:vAlign w:val="center"/>
          </w:tcPr>
          <w:p w14:paraId="3D6EE7B4" w14:textId="77777777" w:rsidR="00AD649F" w:rsidRPr="00551937" w:rsidRDefault="00AD649F" w:rsidP="00102985">
            <w:pPr>
              <w:pStyle w:val="TABLEINFOBOLD15pt"/>
              <w:spacing w:after="120"/>
              <w:rPr>
                <w:color w:val="00685E"/>
              </w:rPr>
            </w:pPr>
            <w:r w:rsidRPr="00551937">
              <w:rPr>
                <w:color w:val="00685E"/>
              </w:rPr>
              <w:t>Place, Date</w:t>
            </w:r>
          </w:p>
        </w:tc>
        <w:tc>
          <w:tcPr>
            <w:tcW w:w="7654" w:type="dxa"/>
            <w:tcBorders>
              <w:top w:val="single" w:sz="4" w:space="0" w:color="auto"/>
              <w:bottom w:val="single" w:sz="4" w:space="0" w:color="auto"/>
            </w:tcBorders>
            <w:vAlign w:val="center"/>
          </w:tcPr>
          <w:p w14:paraId="62BBBEAD" w14:textId="77777777" w:rsidR="00AD649F" w:rsidRPr="00551937" w:rsidRDefault="00AD649F" w:rsidP="00102985">
            <w:pPr>
              <w:pStyle w:val="TableBodyLarge"/>
              <w:spacing w:after="120"/>
            </w:pPr>
            <w:r w:rsidRPr="00551937">
              <w:t xml:space="preserve">Amsterdam, </w:t>
            </w:r>
          </w:p>
        </w:tc>
      </w:tr>
    </w:tbl>
    <w:p w14:paraId="2159F38B" w14:textId="77777777" w:rsidR="00D03517" w:rsidRPr="000A1C61" w:rsidRDefault="00D03517" w:rsidP="00745A01">
      <w:pPr>
        <w:rPr>
          <w:sz w:val="36"/>
          <w:szCs w:val="36"/>
          <w:lang w:val="nl-NL"/>
        </w:rPr>
      </w:pPr>
    </w:p>
    <w:tbl>
      <w:tblPr>
        <w:tblStyle w:val="TableGrid"/>
        <w:tblpPr w:leftFromText="180" w:rightFromText="180" w:vertAnchor="text" w:horzAnchor="margin" w:tblpX="108" w:tblpY="216"/>
        <w:tblW w:w="0" w:type="auto"/>
        <w:tblBorders>
          <w:top w:val="single" w:sz="4" w:space="0" w:color="008E80"/>
          <w:left w:val="single" w:sz="4" w:space="0" w:color="008E80"/>
          <w:bottom w:val="single" w:sz="4" w:space="0" w:color="008E80"/>
          <w:right w:val="single" w:sz="4" w:space="0" w:color="008E80"/>
          <w:insideH w:val="none" w:sz="0" w:space="0" w:color="auto"/>
          <w:insideV w:val="none" w:sz="0" w:space="0" w:color="auto"/>
        </w:tblBorders>
        <w:tblLook w:val="04A0" w:firstRow="1" w:lastRow="0" w:firstColumn="1" w:lastColumn="0" w:noHBand="0" w:noVBand="1"/>
      </w:tblPr>
      <w:tblGrid>
        <w:gridCol w:w="9627"/>
      </w:tblGrid>
      <w:tr w:rsidR="006743CA" w:rsidRPr="00841A7D" w14:paraId="1C726813" w14:textId="77777777" w:rsidTr="00FF26B5">
        <w:trPr>
          <w:trHeight w:val="2964"/>
        </w:trPr>
        <w:tc>
          <w:tcPr>
            <w:tcW w:w="9648" w:type="dxa"/>
          </w:tcPr>
          <w:p w14:paraId="12E0EBF9" w14:textId="77777777" w:rsidR="006743CA" w:rsidRPr="00841A7D" w:rsidRDefault="006743CA" w:rsidP="00FF26B5">
            <w:pPr>
              <w:pStyle w:val="BodyText"/>
              <w:spacing w:before="120" w:after="120" w:line="240" w:lineRule="auto"/>
              <w:rPr>
                <w:b/>
                <w:caps/>
                <w:color w:val="008D7F"/>
              </w:rPr>
            </w:pPr>
            <w:r w:rsidRPr="00841A7D">
              <w:rPr>
                <w:b/>
                <w:caps/>
                <w:color w:val="008D7F"/>
              </w:rPr>
              <w:t>Form Submission Instructions:</w:t>
            </w:r>
          </w:p>
          <w:p w14:paraId="59C96614" w14:textId="77777777" w:rsidR="006743CA" w:rsidRPr="00841A7D" w:rsidRDefault="006743CA" w:rsidP="00FF26B5">
            <w:pPr>
              <w:pStyle w:val="BodyText"/>
              <w:spacing w:before="120" w:after="120" w:line="240" w:lineRule="auto"/>
            </w:pPr>
            <w:r w:rsidRPr="00841A7D">
              <w:t>Upon completion of the form, please perform the following steps:</w:t>
            </w:r>
          </w:p>
          <w:p w14:paraId="1E5DF711" w14:textId="77777777" w:rsidR="006743CA" w:rsidRDefault="006743CA" w:rsidP="005D061F">
            <w:pPr>
              <w:pStyle w:val="NumbList1"/>
              <w:numPr>
                <w:ilvl w:val="0"/>
                <w:numId w:val="19"/>
              </w:numPr>
              <w:spacing w:before="120" w:after="120"/>
            </w:pPr>
            <w:r>
              <w:t>Save this completed form electronically to your computer.</w:t>
            </w:r>
          </w:p>
          <w:p w14:paraId="15DC0CF0" w14:textId="77777777" w:rsidR="006743CA" w:rsidRPr="00841A7D" w:rsidRDefault="006743CA" w:rsidP="005D061F">
            <w:pPr>
              <w:pStyle w:val="NumbList1"/>
              <w:numPr>
                <w:ilvl w:val="0"/>
                <w:numId w:val="19"/>
              </w:numPr>
              <w:spacing w:before="120" w:after="120"/>
            </w:pPr>
            <w:r w:rsidRPr="00841A7D">
              <w:t>Print the form.</w:t>
            </w:r>
          </w:p>
          <w:p w14:paraId="35E90AC9" w14:textId="77777777" w:rsidR="006743CA" w:rsidRPr="00841A7D" w:rsidRDefault="006743CA" w:rsidP="005D061F">
            <w:pPr>
              <w:pStyle w:val="NumbList1"/>
              <w:numPr>
                <w:ilvl w:val="0"/>
                <w:numId w:val="19"/>
              </w:numPr>
              <w:spacing w:before="120" w:after="120"/>
            </w:pPr>
            <w:r w:rsidRPr="00841A7D">
              <w:t>Si</w:t>
            </w:r>
            <w:r>
              <w:t>gn and date the signature table.</w:t>
            </w:r>
            <w:r w:rsidR="000C4504">
              <w:t xml:space="preserve"> Euronext does not accept E-Signature. </w:t>
            </w:r>
          </w:p>
          <w:p w14:paraId="484F9251" w14:textId="77777777" w:rsidR="006743CA" w:rsidRDefault="006743CA" w:rsidP="005D061F">
            <w:pPr>
              <w:pStyle w:val="NumbList1"/>
              <w:numPr>
                <w:ilvl w:val="0"/>
                <w:numId w:val="19"/>
              </w:numPr>
              <w:spacing w:before="120" w:after="120"/>
            </w:pPr>
            <w:r w:rsidRPr="00841A7D">
              <w:t>Scan the form.</w:t>
            </w:r>
          </w:p>
          <w:p w14:paraId="2FAD0A57" w14:textId="77777777" w:rsidR="006743CA" w:rsidRPr="00841A7D" w:rsidRDefault="006743CA" w:rsidP="005D061F">
            <w:pPr>
              <w:pStyle w:val="NumbList1"/>
              <w:numPr>
                <w:ilvl w:val="0"/>
                <w:numId w:val="19"/>
              </w:numPr>
              <w:spacing w:before="120" w:after="120"/>
            </w:pPr>
            <w:r>
              <w:t xml:space="preserve">Open your email application and send both your saved completed electronic form, and your scanned signed version (i.e. please attached two documents to the email) and send to the following email address: </w:t>
            </w:r>
            <w:r>
              <w:rPr>
                <w:rStyle w:val="Hyperlink"/>
              </w:rPr>
              <w:t>databyeuronext@euronext</w:t>
            </w:r>
            <w:r w:rsidRPr="00683895">
              <w:rPr>
                <w:rStyle w:val="Hyperlink"/>
              </w:rPr>
              <w:t>.com</w:t>
            </w:r>
            <w:r w:rsidRPr="00311444">
              <w:t>.</w:t>
            </w:r>
          </w:p>
        </w:tc>
      </w:tr>
    </w:tbl>
    <w:p w14:paraId="6C0F6AC7" w14:textId="77777777" w:rsidR="006743CA" w:rsidRDefault="006743CA" w:rsidP="00AC2BD7"/>
    <w:p w14:paraId="2680583E" w14:textId="74592A5B" w:rsidR="00055D19" w:rsidRDefault="00055D19" w:rsidP="00AC2BD7"/>
    <w:sectPr w:rsidR="00055D19" w:rsidSect="00BB4532">
      <w:headerReference w:type="default" r:id="rId12"/>
      <w:footerReference w:type="default" r:id="rId13"/>
      <w:headerReference w:type="first" r:id="rId14"/>
      <w:footerReference w:type="first" r:id="rId15"/>
      <w:type w:val="continuous"/>
      <w:pgSz w:w="11906" w:h="16838" w:code="9"/>
      <w:pgMar w:top="1559"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880BE" w14:textId="77777777" w:rsidR="00D63C3E" w:rsidRDefault="00D63C3E" w:rsidP="002B2D99">
      <w:pPr>
        <w:spacing w:after="0" w:line="240" w:lineRule="auto"/>
      </w:pPr>
      <w:r>
        <w:separator/>
      </w:r>
    </w:p>
  </w:endnote>
  <w:endnote w:type="continuationSeparator" w:id="0">
    <w:p w14:paraId="4F168599" w14:textId="77777777" w:rsidR="00D63C3E" w:rsidRDefault="00D63C3E" w:rsidP="002B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0FF93" w14:textId="52A20601" w:rsidR="00E27065" w:rsidRPr="00532BB3" w:rsidRDefault="00E27065" w:rsidP="00397740">
    <w:pPr>
      <w:pStyle w:val="Copyright"/>
      <w:jc w:val="right"/>
      <w:rPr>
        <w:iCs/>
      </w:rPr>
    </w:pPr>
    <w:r>
      <w:t>© 2020</w:t>
    </w:r>
    <w:r w:rsidRPr="00DF5261">
      <w:t>,</w:t>
    </w:r>
    <w:r>
      <w:t xml:space="preserve"> Euronext</w:t>
    </w:r>
    <w:r w:rsidRPr="00A2509B">
      <w:rPr>
        <w:iCs/>
      </w:rPr>
      <w:tab/>
    </w:r>
    <w:r>
      <w:fldChar w:fldCharType="begin"/>
    </w:r>
    <w:r>
      <w:instrText xml:space="preserve"> PAGE   \* MERGEFORMAT </w:instrText>
    </w:r>
    <w:r>
      <w:fldChar w:fldCharType="separate"/>
    </w:r>
    <w:r>
      <w:rPr>
        <w:noProof/>
      </w:rPr>
      <w:t>41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64</w:t>
    </w:r>
    <w:r>
      <w:rPr>
        <w:noProof/>
      </w:rPr>
      <w:fldChar w:fldCharType="end"/>
    </w:r>
    <w:r w:rsidRPr="00A2509B">
      <w:tab/>
    </w:r>
  </w:p>
  <w:p w14:paraId="1319B2A0" w14:textId="77777777" w:rsidR="00E27065" w:rsidRPr="006833EA" w:rsidRDefault="00E27065" w:rsidP="00683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9922" w14:textId="2CCD3566" w:rsidR="00E27065" w:rsidRPr="00D67543" w:rsidRDefault="00E27065" w:rsidP="00D67543">
    <w:pPr>
      <w:pStyle w:val="BodyText"/>
      <w:jc w:val="right"/>
      <w:rPr>
        <w:sz w:val="18"/>
      </w:rPr>
    </w:pPr>
    <w:r w:rsidRPr="00D67543">
      <w:rPr>
        <w:sz w:val="18"/>
      </w:rPr>
      <w:t>© 20</w:t>
    </w:r>
    <w:r>
      <w:rPr>
        <w:sz w:val="18"/>
      </w:rPr>
      <w:t>20</w:t>
    </w:r>
    <w:r w:rsidRPr="00D67543">
      <w:rPr>
        <w:sz w:val="18"/>
      </w:rPr>
      <w:t>, Euronext</w:t>
    </w:r>
    <w:r>
      <w:rPr>
        <w:sz w:val="18"/>
      </w:rPr>
      <w:t xml:space="preserve">      </w:t>
    </w:r>
    <w:r>
      <w:rPr>
        <w:sz w:val="18"/>
      </w:rPr>
      <w:tab/>
    </w:r>
    <w:r w:rsidRPr="00D67543">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r>
    <w:r>
      <w:rPr>
        <w:iCs/>
        <w:sz w:val="18"/>
      </w:rPr>
      <w:tab/>
      <w:t xml:space="preserve">             </w:t>
    </w:r>
    <w:r w:rsidRPr="00D67543">
      <w:rPr>
        <w:iCs/>
        <w:sz w:val="18"/>
      </w:rPr>
      <w:tab/>
    </w:r>
    <w:r w:rsidRPr="00D67543">
      <w:rPr>
        <w:sz w:val="18"/>
      </w:rPr>
      <w:fldChar w:fldCharType="begin"/>
    </w:r>
    <w:r w:rsidRPr="00D67543">
      <w:rPr>
        <w:sz w:val="18"/>
      </w:rPr>
      <w:instrText xml:space="preserve"> PAGE   \* MERGEFORMAT </w:instrText>
    </w:r>
    <w:r w:rsidRPr="00D67543">
      <w:rPr>
        <w:sz w:val="18"/>
      </w:rPr>
      <w:fldChar w:fldCharType="separate"/>
    </w:r>
    <w:r>
      <w:rPr>
        <w:noProof/>
        <w:sz w:val="18"/>
      </w:rPr>
      <w:t>1</w:t>
    </w:r>
    <w:r w:rsidRPr="00D67543">
      <w:rPr>
        <w:noProof/>
        <w:sz w:val="18"/>
      </w:rPr>
      <w:fldChar w:fldCharType="end"/>
    </w:r>
    <w:r w:rsidRPr="00D67543">
      <w:rPr>
        <w:noProof/>
        <w:sz w:val="18"/>
      </w:rPr>
      <w:t xml:space="preserve"> of </w:t>
    </w:r>
    <w:r w:rsidRPr="00D67543">
      <w:rPr>
        <w:sz w:val="18"/>
      </w:rPr>
      <w:fldChar w:fldCharType="begin"/>
    </w:r>
    <w:r w:rsidRPr="00D67543">
      <w:rPr>
        <w:sz w:val="18"/>
      </w:rPr>
      <w:instrText xml:space="preserve"> NUMPAGES   \* MERGEFORMAT </w:instrText>
    </w:r>
    <w:r w:rsidRPr="00D67543">
      <w:rPr>
        <w:sz w:val="18"/>
      </w:rPr>
      <w:fldChar w:fldCharType="separate"/>
    </w:r>
    <w:r>
      <w:rPr>
        <w:noProof/>
        <w:sz w:val="18"/>
      </w:rPr>
      <w:t>1</w:t>
    </w:r>
    <w:r w:rsidRPr="00D67543">
      <w:rPr>
        <w:noProof/>
        <w:sz w:val="18"/>
      </w:rPr>
      <w:fldChar w:fldCharType="end"/>
    </w:r>
  </w:p>
  <w:p w14:paraId="05C2603B" w14:textId="77777777" w:rsidR="00E27065" w:rsidRDefault="00E2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D11BF" w14:textId="77777777" w:rsidR="00D63C3E" w:rsidRDefault="00D63C3E" w:rsidP="002B2D99">
      <w:pPr>
        <w:pStyle w:val="FootnoteSeparator"/>
      </w:pPr>
      <w:r>
        <w:tab/>
      </w:r>
    </w:p>
  </w:footnote>
  <w:footnote w:type="continuationSeparator" w:id="0">
    <w:p w14:paraId="41C1D6F3" w14:textId="77777777" w:rsidR="00D63C3E" w:rsidRDefault="00D63C3E" w:rsidP="002B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AEE15" w14:textId="6D3984A1" w:rsidR="00E27065" w:rsidRPr="0093065D" w:rsidRDefault="00E27065" w:rsidP="00F773B1">
    <w:pPr>
      <w:pStyle w:val="Headercapstopofpage"/>
      <w:rPr>
        <w:lang w:val="en-GB"/>
      </w:rPr>
    </w:pPr>
    <w:r>
      <w:rPr>
        <w:b/>
        <w:lang w:val="en-GB"/>
      </w:rPr>
      <w:t xml:space="preserve">ADDENDUM TO </w:t>
    </w:r>
    <w:r w:rsidRPr="0093065D">
      <w:rPr>
        <w:b/>
        <w:lang w:val="en-GB"/>
      </w:rPr>
      <w:t>Order form</w:t>
    </w:r>
    <w:r>
      <w:rPr>
        <w:b/>
        <w:lang w:val="en-GB"/>
      </w:rPr>
      <w:t xml:space="preserve"> – Euronext MAREKT DATA agreement</w:t>
    </w:r>
    <w:r>
      <w:rPr>
        <w:lang w:val="en-GB"/>
      </w:rPr>
      <w:tab/>
      <w:t>(Version 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F19E" w14:textId="77777777" w:rsidR="00E27065" w:rsidRDefault="00E27065">
    <w:pPr>
      <w:pStyle w:val="Header"/>
    </w:pPr>
    <w:r w:rsidRPr="00962C7D">
      <w:rPr>
        <w:noProof/>
        <w:lang w:val="nl-NL" w:eastAsia="nl-NL"/>
      </w:rPr>
      <w:drawing>
        <wp:anchor distT="0" distB="0" distL="118745" distR="118745" simplePos="0" relativeHeight="251661312" behindDoc="0" locked="0" layoutInCell="1" allowOverlap="1" wp14:anchorId="74B14C47" wp14:editId="50C8326F">
          <wp:simplePos x="0" y="0"/>
          <wp:positionH relativeFrom="column">
            <wp:posOffset>-640715</wp:posOffset>
          </wp:positionH>
          <wp:positionV relativeFrom="paragraph">
            <wp:posOffset>-810895</wp:posOffset>
          </wp:positionV>
          <wp:extent cx="7535545" cy="1612900"/>
          <wp:effectExtent l="0" t="0" r="8255" b="6350"/>
          <wp:wrapThrough wrapText="bothSides">
            <wp:wrapPolygon edited="0">
              <wp:start x="0" y="0"/>
              <wp:lineTo x="0" y="21430"/>
              <wp:lineTo x="21569" y="21430"/>
              <wp:lineTo x="215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5545" cy="16129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BD14515_"/>
      </v:shape>
    </w:pict>
  </w:numPicBullet>
  <w:numPicBullet w:numPicBulletId="1">
    <w:pict>
      <v:shape id="_x0000_i1027" type="#_x0000_t75" style="width:9.6pt;height:9.6pt" o:bullet="t">
        <v:imagedata r:id="rId2" o:title="BD14656_"/>
      </v:shape>
    </w:pict>
  </w:numPicBullet>
  <w:abstractNum w:abstractNumId="0" w15:restartNumberingAfterBreak="0">
    <w:nsid w:val="014F55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436479"/>
    <w:multiLevelType w:val="multilevel"/>
    <w:tmpl w:val="52DE70EC"/>
    <w:styleLink w:val="NumbLstBullet"/>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 w15:restartNumberingAfterBreak="0">
    <w:nsid w:val="038007C6"/>
    <w:multiLevelType w:val="hybridMultilevel"/>
    <w:tmpl w:val="137E3FD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F75B4"/>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C0255"/>
    <w:multiLevelType w:val="multilevel"/>
    <w:tmpl w:val="76CE197E"/>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340"/>
        </w:tabs>
        <w:ind w:left="680" w:hanging="340"/>
      </w:pPr>
      <w:rPr>
        <w:rFonts w:ascii="Arial" w:hAnsi="Arial" w:hint="default"/>
        <w:color w:val="80C6BF"/>
      </w:rPr>
    </w:lvl>
    <w:lvl w:ilvl="2">
      <w:start w:val="1"/>
      <w:numFmt w:val="bullet"/>
      <w:pStyle w:val="TableBullet3"/>
      <w:lvlText w:val=""/>
      <w:lvlJc w:val="left"/>
      <w:pPr>
        <w:tabs>
          <w:tab w:val="num" w:pos="1021"/>
        </w:tabs>
        <w:ind w:left="1021" w:hanging="341"/>
      </w:pPr>
      <w:rPr>
        <w:rFonts w:ascii="Symbol" w:hAnsi="Symbol" w:cs="Symbol"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5" w15:restartNumberingAfterBreak="0">
    <w:nsid w:val="14CB624E"/>
    <w:multiLevelType w:val="hybridMultilevel"/>
    <w:tmpl w:val="3BBA9D7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D5182"/>
    <w:multiLevelType w:val="hybridMultilevel"/>
    <w:tmpl w:val="69E63596"/>
    <w:lvl w:ilvl="0" w:tplc="CB2CF866">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224E5B"/>
    <w:multiLevelType w:val="multilevel"/>
    <w:tmpl w:val="8CD43666"/>
    <w:styleLink w:val="NumbLstTableBullet"/>
    <w:lvl w:ilvl="0">
      <w:start w:val="1"/>
      <w:numFmt w:val="bullet"/>
      <w:pStyle w:val="TableBullet1"/>
      <w:lvlText w:val="■"/>
      <w:lvlJc w:val="left"/>
      <w:pPr>
        <w:tabs>
          <w:tab w:val="num" w:pos="284"/>
        </w:tabs>
        <w:ind w:left="284" w:hanging="284"/>
      </w:pPr>
      <w:rPr>
        <w:rFonts w:ascii="Arial" w:hAnsi="Arial" w:hint="default"/>
        <w:color w:val="008D7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167F9A"/>
    <w:multiLevelType w:val="hybridMultilevel"/>
    <w:tmpl w:val="F29E5B6A"/>
    <w:lvl w:ilvl="0" w:tplc="6A92E5D2">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A0014"/>
    <w:multiLevelType w:val="hybridMultilevel"/>
    <w:tmpl w:val="FFEE19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5171A1"/>
    <w:multiLevelType w:val="multilevel"/>
    <w:tmpl w:val="5E928AF8"/>
    <w:styleLink w:val="NumbLstAlpha"/>
    <w:lvl w:ilvl="0">
      <w:start w:val="1"/>
      <w:numFmt w:val="lowerLetter"/>
      <w:lvlText w:val="%1."/>
      <w:lvlJc w:val="left"/>
      <w:pPr>
        <w:tabs>
          <w:tab w:val="num" w:pos="680"/>
        </w:tabs>
        <w:ind w:left="680" w:hanging="340"/>
      </w:pPr>
      <w:rPr>
        <w:rFonts w:hint="default"/>
      </w:rPr>
    </w:lvl>
    <w:lvl w:ilvl="1">
      <w:start w:val="1"/>
      <w:numFmt w:val="bullet"/>
      <w:lvlText w:val="■"/>
      <w:lvlJc w:val="left"/>
      <w:pPr>
        <w:tabs>
          <w:tab w:val="num" w:pos="1020"/>
        </w:tabs>
        <w:ind w:left="1020" w:hanging="340"/>
      </w:pPr>
      <w:rPr>
        <w:rFonts w:ascii="Arial" w:hAnsi="Arial" w:hint="default"/>
        <w:color w:val="008D7F"/>
      </w:rPr>
    </w:lvl>
    <w:lvl w:ilvl="2">
      <w:start w:val="1"/>
      <w:numFmt w:val="bullet"/>
      <w:pStyle w:val="AlphaList3"/>
      <w:lvlText w:val="–"/>
      <w:lvlJc w:val="left"/>
      <w:pPr>
        <w:tabs>
          <w:tab w:val="num" w:pos="1361"/>
        </w:tabs>
        <w:ind w:left="1361" w:hanging="341"/>
      </w:pPr>
      <w:rPr>
        <w:rFonts w:ascii="Arial" w:hAnsi="Arial" w:hint="default"/>
        <w:color w:val="008D7F"/>
      </w:rPr>
    </w:lvl>
    <w:lvl w:ilvl="3">
      <w:start w:val="1"/>
      <w:numFmt w:val="none"/>
      <w:suff w:val="nothing"/>
      <w:lvlText w:val=""/>
      <w:lvlJc w:val="left"/>
      <w:pPr>
        <w:ind w:left="1361"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361" w:firstLine="0"/>
      </w:pPr>
      <w:rPr>
        <w:rFonts w:hint="default"/>
      </w:rPr>
    </w:lvl>
    <w:lvl w:ilvl="6">
      <w:start w:val="1"/>
      <w:numFmt w:val="none"/>
      <w:suff w:val="nothing"/>
      <w:lvlText w:val=""/>
      <w:lvlJc w:val="left"/>
      <w:pPr>
        <w:ind w:left="1361" w:firstLine="0"/>
      </w:pPr>
      <w:rPr>
        <w:rFonts w:hint="default"/>
      </w:rPr>
    </w:lvl>
    <w:lvl w:ilvl="7">
      <w:start w:val="1"/>
      <w:numFmt w:val="none"/>
      <w:suff w:val="nothing"/>
      <w:lvlText w:val=""/>
      <w:lvlJc w:val="left"/>
      <w:pPr>
        <w:ind w:left="1361" w:firstLine="0"/>
      </w:pPr>
      <w:rPr>
        <w:rFonts w:hint="default"/>
      </w:rPr>
    </w:lvl>
    <w:lvl w:ilvl="8">
      <w:start w:val="1"/>
      <w:numFmt w:val="none"/>
      <w:suff w:val="nothing"/>
      <w:lvlText w:val=""/>
      <w:lvlJc w:val="left"/>
      <w:pPr>
        <w:ind w:left="1361" w:firstLine="0"/>
      </w:pPr>
      <w:rPr>
        <w:rFonts w:hint="default"/>
      </w:rPr>
    </w:lvl>
  </w:abstractNum>
  <w:abstractNum w:abstractNumId="11" w15:restartNumberingAfterBreak="0">
    <w:nsid w:val="2C5C710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A161C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0986C6A"/>
    <w:multiLevelType w:val="multilevel"/>
    <w:tmpl w:val="F44818C6"/>
    <w:lvl w:ilvl="0">
      <w:start w:val="1"/>
      <w:numFmt w:val="bullet"/>
      <w:lvlText w:val="■"/>
      <w:lvlJc w:val="left"/>
      <w:pPr>
        <w:tabs>
          <w:tab w:val="num" w:pos="340"/>
        </w:tabs>
        <w:ind w:left="340" w:hanging="340"/>
      </w:pPr>
      <w:rPr>
        <w:rFonts w:ascii="Arial" w:hAnsi="Arial" w:hint="default"/>
        <w:color w:val="008D7F"/>
      </w:rPr>
    </w:lvl>
    <w:lvl w:ilvl="1">
      <w:numFmt w:val="bullet"/>
      <w:pStyle w:val="TableBullet2"/>
      <w:lvlText w:val="-"/>
      <w:lvlJc w:val="left"/>
      <w:pPr>
        <w:tabs>
          <w:tab w:val="num" w:pos="340"/>
        </w:tabs>
        <w:ind w:left="680" w:hanging="340"/>
      </w:pPr>
      <w:rPr>
        <w:rFonts w:ascii="Calibri" w:eastAsia="Times New Roman" w:hAnsi="Calibri" w:cs="Calibri" w:hint="default"/>
        <w:color w:val="80C6BF"/>
      </w:rPr>
    </w:lvl>
    <w:lvl w:ilvl="2">
      <w:start w:val="1"/>
      <w:numFmt w:val="bullet"/>
      <w:lvlText w:val="□"/>
      <w:lvlJc w:val="left"/>
      <w:pPr>
        <w:tabs>
          <w:tab w:val="num" w:pos="1021"/>
        </w:tabs>
        <w:ind w:left="1021" w:hanging="341"/>
      </w:pPr>
      <w:rPr>
        <w:rFonts w:ascii="Calibri" w:hAnsi="Calibri" w:hint="default"/>
        <w:color w:val="008D7F"/>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14" w15:restartNumberingAfterBreak="0">
    <w:nsid w:val="30F26B2A"/>
    <w:multiLevelType w:val="hybridMultilevel"/>
    <w:tmpl w:val="510CCF2C"/>
    <w:lvl w:ilvl="0" w:tplc="5DDC2480">
      <w:start w:val="1"/>
      <w:numFmt w:val="bullet"/>
      <w:lvlText w:val=""/>
      <w:lvlJc w:val="left"/>
      <w:pPr>
        <w:ind w:left="360" w:hanging="360"/>
      </w:pPr>
      <w:rPr>
        <w:rFonts w:ascii="Wingdings" w:hAnsi="Wingdings" w:hint="default"/>
        <w:color w:val="008D7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390198"/>
    <w:multiLevelType w:val="multilevel"/>
    <w:tmpl w:val="E2B00258"/>
    <w:lvl w:ilvl="0">
      <w:start w:val="2"/>
      <w:numFmt w:val="decimal"/>
      <w:lvlText w:val="%1."/>
      <w:lvlJc w:val="left"/>
      <w:pPr>
        <w:ind w:left="360" w:hanging="360"/>
      </w:pPr>
      <w:rPr>
        <w:rFonts w:hint="default"/>
        <w:sz w:val="36"/>
        <w:szCs w:val="36"/>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33C12F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48B728E"/>
    <w:multiLevelType w:val="multilevel"/>
    <w:tmpl w:val="276A8698"/>
    <w:styleLink w:val="NumbLstAppendix"/>
    <w:lvl w:ilvl="0">
      <w:start w:val="1"/>
      <w:numFmt w:val="upperLetter"/>
      <w:pStyle w:val="Heading6"/>
      <w:suff w:val="space"/>
      <w:lvlText w:val="APPENDIX %1:"/>
      <w:lvlJc w:val="left"/>
      <w:pPr>
        <w:ind w:left="0" w:firstLine="0"/>
      </w:pPr>
      <w:rPr>
        <w:rFonts w:hint="default"/>
      </w:rPr>
    </w:lvl>
    <w:lvl w:ilvl="1">
      <w:start w:val="1"/>
      <w:numFmt w:val="decimal"/>
      <w:pStyle w:val="Heading7"/>
      <w:lvlText w:val="%1.%2"/>
      <w:lvlJc w:val="left"/>
      <w:pPr>
        <w:tabs>
          <w:tab w:val="num" w:pos="680"/>
        </w:tabs>
        <w:ind w:left="680" w:hanging="680"/>
      </w:pPr>
      <w:rPr>
        <w:rFonts w:hint="default"/>
      </w:rPr>
    </w:lvl>
    <w:lvl w:ilvl="2">
      <w:start w:val="1"/>
      <w:numFmt w:val="decimal"/>
      <w:pStyle w:val="Heading8"/>
      <w:lvlText w:val="%1.%2.%3"/>
      <w:lvlJc w:val="left"/>
      <w:pPr>
        <w:tabs>
          <w:tab w:val="num" w:pos="680"/>
        </w:tabs>
        <w:ind w:left="680" w:hanging="680"/>
      </w:pPr>
      <w:rPr>
        <w:rFonts w:hint="default"/>
      </w:rPr>
    </w:lvl>
    <w:lvl w:ilvl="3">
      <w:start w:val="1"/>
      <w:numFmt w:val="decimal"/>
      <w:pStyle w:val="Heading9"/>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35605D2E"/>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266537"/>
    <w:multiLevelType w:val="hybridMultilevel"/>
    <w:tmpl w:val="6EFE91A4"/>
    <w:lvl w:ilvl="0" w:tplc="0076F2D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E327B"/>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4E1307"/>
    <w:multiLevelType w:val="multilevel"/>
    <w:tmpl w:val="4B46176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734EA3"/>
    <w:multiLevelType w:val="multilevel"/>
    <w:tmpl w:val="EADC7918"/>
    <w:lvl w:ilvl="0">
      <w:start w:val="1"/>
      <w:numFmt w:val="decimal"/>
      <w:lvlText w:val="%1."/>
      <w:lvlJc w:val="left"/>
      <w:pPr>
        <w:ind w:left="360" w:hanging="360"/>
      </w:pPr>
      <w:rPr>
        <w:rFonts w:ascii="Calibri" w:eastAsiaTheme="majorEastAsia" w:hAnsi="Calibri" w:cstheme="majorBidi"/>
      </w:rPr>
    </w:lvl>
    <w:lvl w:ilvl="1">
      <w:start w:val="1"/>
      <w:numFmt w:val="decimal"/>
      <w:lvlText w:val="%1.%2"/>
      <w:lvlJc w:val="left"/>
      <w:pPr>
        <w:ind w:left="360" w:hanging="36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143794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55135C"/>
    <w:multiLevelType w:val="multilevel"/>
    <w:tmpl w:val="C776AE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17C6B35"/>
    <w:multiLevelType w:val="hybridMultilevel"/>
    <w:tmpl w:val="2354BC86"/>
    <w:lvl w:ilvl="0" w:tplc="99165C8E">
      <w:start w:val="1"/>
      <w:numFmt w:val="lowerRoman"/>
      <w:lvlText w:val="%1)"/>
      <w:lvlJc w:val="left"/>
      <w:pPr>
        <w:ind w:left="1060" w:hanging="72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6" w15:restartNumberingAfterBreak="0">
    <w:nsid w:val="42BE4206"/>
    <w:multiLevelType w:val="multilevel"/>
    <w:tmpl w:val="2230DF2E"/>
    <w:lvl w:ilvl="0">
      <w:start w:val="1"/>
      <w:numFmt w:val="decimal"/>
      <w:pStyle w:val="TableNumbList1"/>
      <w:lvlText w:val="%1."/>
      <w:lvlJc w:val="left"/>
      <w:pPr>
        <w:tabs>
          <w:tab w:val="num" w:pos="340"/>
        </w:tabs>
        <w:ind w:left="340" w:hanging="340"/>
      </w:pPr>
      <w:rPr>
        <w:rFonts w:hint="default"/>
      </w:rPr>
    </w:lvl>
    <w:lvl w:ilvl="1">
      <w:start w:val="1"/>
      <w:numFmt w:val="lowerLetter"/>
      <w:pStyle w:val="TableNumbList2"/>
      <w:lvlText w:val="%2."/>
      <w:lvlJc w:val="left"/>
      <w:pPr>
        <w:tabs>
          <w:tab w:val="num" w:pos="680"/>
        </w:tabs>
        <w:ind w:left="680" w:hanging="340"/>
      </w:pPr>
      <w:rPr>
        <w:rFonts w:hint="default"/>
      </w:rPr>
    </w:lvl>
    <w:lvl w:ilvl="2">
      <w:start w:val="1"/>
      <w:numFmt w:val="lowerRoman"/>
      <w:pStyle w:val="TableNumbList3"/>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7" w15:restartNumberingAfterBreak="0">
    <w:nsid w:val="44467AD3"/>
    <w:multiLevelType w:val="hybridMultilevel"/>
    <w:tmpl w:val="DD4E8D04"/>
    <w:lvl w:ilvl="0" w:tplc="9F3C59A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470EEB"/>
    <w:multiLevelType w:val="hybridMultilevel"/>
    <w:tmpl w:val="E774EC32"/>
    <w:lvl w:ilvl="0" w:tplc="DC44ABF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2060E0"/>
    <w:multiLevelType w:val="hybridMultilevel"/>
    <w:tmpl w:val="76505BA8"/>
    <w:lvl w:ilvl="0" w:tplc="A2400DE6">
      <w:numFmt w:val="bullet"/>
      <w:lvlText w:val=""/>
      <w:lvlJc w:val="left"/>
      <w:pPr>
        <w:ind w:left="630" w:hanging="27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36C42"/>
    <w:multiLevelType w:val="hybridMultilevel"/>
    <w:tmpl w:val="C27C90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D02ED4"/>
    <w:multiLevelType w:val="hybridMultilevel"/>
    <w:tmpl w:val="E042BFC4"/>
    <w:lvl w:ilvl="0" w:tplc="08090001">
      <w:start w:val="1"/>
      <w:numFmt w:val="bullet"/>
      <w:pStyle w:val="Bulleted"/>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D61D8C"/>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32D1BE4"/>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5F3890"/>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975CE8"/>
    <w:multiLevelType w:val="multilevel"/>
    <w:tmpl w:val="B68216C6"/>
    <w:styleLink w:val="NumbLstMain"/>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907"/>
        </w:tabs>
        <w:ind w:left="907" w:hanging="907"/>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36" w15:restartNumberingAfterBreak="0">
    <w:nsid w:val="59270225"/>
    <w:multiLevelType w:val="multilevel"/>
    <w:tmpl w:val="D5665DE0"/>
    <w:lvl w:ilvl="0">
      <w:start w:val="1"/>
      <w:numFmt w:val="decimal"/>
      <w:pStyle w:val="NumbList1"/>
      <w:lvlText w:val="%1."/>
      <w:lvlJc w:val="left"/>
      <w:pPr>
        <w:tabs>
          <w:tab w:val="num" w:pos="340"/>
        </w:tabs>
        <w:ind w:left="340" w:hanging="340"/>
      </w:pPr>
      <w:rPr>
        <w:rFonts w:hint="default"/>
      </w:rPr>
    </w:lvl>
    <w:lvl w:ilvl="1">
      <w:start w:val="1"/>
      <w:numFmt w:val="lowerLetter"/>
      <w:pStyle w:val="NumbList2Alpha"/>
      <w:lvlText w:val="%2."/>
      <w:lvlJc w:val="left"/>
      <w:pPr>
        <w:tabs>
          <w:tab w:val="num" w:pos="680"/>
        </w:tabs>
        <w:ind w:left="680" w:hanging="340"/>
      </w:pPr>
      <w:rPr>
        <w:rFonts w:hint="default"/>
      </w:rPr>
    </w:lvl>
    <w:lvl w:ilvl="2">
      <w:start w:val="1"/>
      <w:numFmt w:val="lowerRoman"/>
      <w:pStyle w:val="NumbList3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7" w15:restartNumberingAfterBreak="0">
    <w:nsid w:val="598F0948"/>
    <w:multiLevelType w:val="multilevel"/>
    <w:tmpl w:val="4DA64D64"/>
    <w:styleLink w:val="NumbLstNumb"/>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pStyle w:val="NumbList4"/>
      <w:lvlText w:val="□"/>
      <w:lvlJc w:val="left"/>
      <w:pPr>
        <w:tabs>
          <w:tab w:val="num" w:pos="1361"/>
        </w:tabs>
        <w:ind w:left="1361" w:hanging="340"/>
      </w:pPr>
      <w:rPr>
        <w:rFonts w:ascii="Arial" w:hAnsi="Arial" w:hint="default"/>
        <w:color w:val="008D7F"/>
      </w:rPr>
    </w:lvl>
    <w:lvl w:ilvl="4">
      <w:start w:val="1"/>
      <w:numFmt w:val="decimal"/>
      <w:lvlRestart w:val="1"/>
      <w:pStyle w:val="NumbList5"/>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38" w15:restartNumberingAfterBreak="0">
    <w:nsid w:val="5C090DDB"/>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F02F50"/>
    <w:multiLevelType w:val="multilevel"/>
    <w:tmpl w:val="3C02AD82"/>
    <w:lvl w:ilvl="0">
      <w:start w:val="1"/>
      <w:numFmt w:val="bullet"/>
      <w:lvlText w:val="■"/>
      <w:lvlJc w:val="left"/>
      <w:pPr>
        <w:tabs>
          <w:tab w:val="num" w:pos="340"/>
        </w:tabs>
        <w:ind w:left="340" w:hanging="340"/>
      </w:pPr>
      <w:rPr>
        <w:rFonts w:ascii="Arial" w:hAnsi="Arial" w:hint="default"/>
        <w:color w:val="008D7F"/>
      </w:rPr>
    </w:lvl>
    <w:lvl w:ilvl="1">
      <w:start w:val="1"/>
      <w:numFmt w:val="bullet"/>
      <w:lvlText w:val="–"/>
      <w:lvlJc w:val="left"/>
      <w:pPr>
        <w:tabs>
          <w:tab w:val="num" w:pos="680"/>
        </w:tabs>
        <w:ind w:left="680" w:hanging="340"/>
      </w:pPr>
      <w:rPr>
        <w:rFonts w:ascii="Arial" w:hAnsi="Arial" w:hint="default"/>
        <w:color w:val="008D7F"/>
      </w:rPr>
    </w:lvl>
    <w:lvl w:ilvl="2">
      <w:start w:val="1"/>
      <w:numFmt w:val="bullet"/>
      <w:pStyle w:val="Bullet30"/>
      <w:lvlText w:val=""/>
      <w:lvlJc w:val="left"/>
      <w:pPr>
        <w:tabs>
          <w:tab w:val="num" w:pos="1021"/>
        </w:tabs>
        <w:ind w:left="1021" w:hanging="341"/>
      </w:pPr>
      <w:rPr>
        <w:rFonts w:ascii="Symbol" w:hAnsi="Symbol" w:cs="Symbol" w:hint="default"/>
        <w:color w:val="008D7F"/>
        <w:sz w:val="24"/>
        <w:szCs w:val="24"/>
      </w:rPr>
    </w:lvl>
    <w:lvl w:ilvl="3">
      <w:start w:val="1"/>
      <w:numFmt w:val="bullet"/>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40" w15:restartNumberingAfterBreak="0">
    <w:nsid w:val="5E7D204F"/>
    <w:multiLevelType w:val="multilevel"/>
    <w:tmpl w:val="8CD43666"/>
    <w:numStyleLink w:val="NumbLstTableBullet"/>
  </w:abstractNum>
  <w:abstractNum w:abstractNumId="41" w15:restartNumberingAfterBreak="0">
    <w:nsid w:val="5EDF65BF"/>
    <w:multiLevelType w:val="multilevel"/>
    <w:tmpl w:val="4DA64D64"/>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hint="default"/>
        <w:color w:val="008D7F"/>
      </w:rPr>
    </w:lvl>
    <w:lvl w:ilvl="2">
      <w:start w:val="1"/>
      <w:numFmt w:val="bullet"/>
      <w:lvlText w:val="–"/>
      <w:lvlJc w:val="left"/>
      <w:pPr>
        <w:tabs>
          <w:tab w:val="num" w:pos="1021"/>
        </w:tabs>
        <w:ind w:left="1021" w:hanging="341"/>
      </w:pPr>
      <w:rPr>
        <w:rFonts w:ascii="Arial" w:hAnsi="Arial" w:hint="default"/>
        <w:color w:val="008D7F"/>
      </w:rPr>
    </w:lvl>
    <w:lvl w:ilvl="3">
      <w:start w:val="1"/>
      <w:numFmt w:val="bullet"/>
      <w:lvlRestart w:val="1"/>
      <w:lvlText w:val="□"/>
      <w:lvlJc w:val="left"/>
      <w:pPr>
        <w:tabs>
          <w:tab w:val="num" w:pos="1361"/>
        </w:tabs>
        <w:ind w:left="1361" w:hanging="340"/>
      </w:pPr>
      <w:rPr>
        <w:rFonts w:ascii="Arial" w:hAnsi="Arial" w:hint="default"/>
        <w:color w:val="008D7F"/>
      </w:rPr>
    </w:lvl>
    <w:lvl w:ilvl="4">
      <w:start w:val="1"/>
      <w:numFmt w:val="decimal"/>
      <w:lvlRestart w:val="1"/>
      <w:lvlText w:val="%1.%5"/>
      <w:lvlJc w:val="left"/>
      <w:pPr>
        <w:tabs>
          <w:tab w:val="num" w:pos="907"/>
        </w:tabs>
        <w:ind w:left="907" w:hanging="567"/>
      </w:pPr>
      <w:rPr>
        <w:rFonts w:hint="default"/>
      </w:rPr>
    </w:lvl>
    <w:lvl w:ilvl="5">
      <w:start w:val="1"/>
      <w:numFmt w:val="none"/>
      <w:suff w:val="nothing"/>
      <w:lvlText w:val=""/>
      <w:lvlJc w:val="left"/>
      <w:pPr>
        <w:ind w:left="907" w:firstLine="0"/>
      </w:pPr>
      <w:rPr>
        <w:rFonts w:hint="default"/>
      </w:rPr>
    </w:lvl>
    <w:lvl w:ilvl="6">
      <w:start w:val="1"/>
      <w:numFmt w:val="none"/>
      <w:suff w:val="nothing"/>
      <w:lvlText w:val=""/>
      <w:lvlJc w:val="left"/>
      <w:pPr>
        <w:ind w:left="907" w:firstLine="0"/>
      </w:pPr>
      <w:rPr>
        <w:rFonts w:hint="default"/>
      </w:rPr>
    </w:lvl>
    <w:lvl w:ilvl="7">
      <w:start w:val="1"/>
      <w:numFmt w:val="none"/>
      <w:suff w:val="nothing"/>
      <w:lvlText w:val=""/>
      <w:lvlJc w:val="left"/>
      <w:pPr>
        <w:ind w:left="907" w:firstLine="0"/>
      </w:pPr>
      <w:rPr>
        <w:rFonts w:hint="default"/>
      </w:rPr>
    </w:lvl>
    <w:lvl w:ilvl="8">
      <w:start w:val="1"/>
      <w:numFmt w:val="none"/>
      <w:suff w:val="nothing"/>
      <w:lvlText w:val=""/>
      <w:lvlJc w:val="left"/>
      <w:pPr>
        <w:ind w:left="907" w:firstLine="0"/>
      </w:pPr>
      <w:rPr>
        <w:rFonts w:hint="default"/>
      </w:rPr>
    </w:lvl>
  </w:abstractNum>
  <w:abstractNum w:abstractNumId="42" w15:restartNumberingAfterBreak="0">
    <w:nsid w:val="5F6569E3"/>
    <w:multiLevelType w:val="hybridMultilevel"/>
    <w:tmpl w:val="8D18332E"/>
    <w:lvl w:ilvl="0" w:tplc="28A0C8F8">
      <w:start w:val="11"/>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3" w15:restartNumberingAfterBreak="0">
    <w:nsid w:val="632E1DAF"/>
    <w:multiLevelType w:val="multilevel"/>
    <w:tmpl w:val="061A7802"/>
    <w:styleLink w:val="NumbLstTaskNo"/>
    <w:lvl w:ilvl="0">
      <w:start w:val="1"/>
      <w:numFmt w:val="decimal"/>
      <w:lvlText w:val="%1."/>
      <w:lvlJc w:val="left"/>
      <w:pPr>
        <w:tabs>
          <w:tab w:val="num" w:pos="680"/>
        </w:tabs>
        <w:ind w:left="680" w:hanging="680"/>
      </w:pPr>
      <w:rPr>
        <w:rFonts w:hint="default"/>
      </w:rPr>
    </w:lvl>
    <w:lvl w:ilvl="1">
      <w:start w:val="1"/>
      <w:numFmt w:val="none"/>
      <w:suff w:val="nothing"/>
      <w:lvlText w:val=""/>
      <w:lvlJc w:val="left"/>
      <w:pPr>
        <w:ind w:left="680" w:firstLine="0"/>
      </w:pPr>
      <w:rPr>
        <w:rFonts w:hint="default"/>
      </w:rPr>
    </w:lvl>
    <w:lvl w:ilvl="2">
      <w:start w:val="1"/>
      <w:numFmt w:val="none"/>
      <w:suff w:val="nothing"/>
      <w:lvlText w:val=""/>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5A40F46"/>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A2308BD"/>
    <w:multiLevelType w:val="multilevel"/>
    <w:tmpl w:val="3788D504"/>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6" w15:restartNumberingAfterBreak="0">
    <w:nsid w:val="6EAC0165"/>
    <w:multiLevelType w:val="hybridMultilevel"/>
    <w:tmpl w:val="4EBE3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5F7473"/>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4A35F8A"/>
    <w:multiLevelType w:val="multilevel"/>
    <w:tmpl w:val="D5665DE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49" w15:restartNumberingAfterBreak="0">
    <w:nsid w:val="76C1244F"/>
    <w:multiLevelType w:val="hybridMultilevel"/>
    <w:tmpl w:val="2BE0C044"/>
    <w:lvl w:ilvl="0" w:tplc="5DDC2480">
      <w:start w:val="1"/>
      <w:numFmt w:val="bullet"/>
      <w:lvlText w:val=""/>
      <w:lvlJc w:val="left"/>
      <w:pPr>
        <w:ind w:left="360" w:hanging="360"/>
      </w:pPr>
      <w:rPr>
        <w:rFonts w:ascii="Wingdings" w:hAnsi="Wingdings" w:hint="default"/>
        <w:color w:val="008D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8EC5359"/>
    <w:multiLevelType w:val="hybridMultilevel"/>
    <w:tmpl w:val="FFEE1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C841B9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FC613E6"/>
    <w:multiLevelType w:val="hybridMultilevel"/>
    <w:tmpl w:val="2706606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36"/>
  </w:num>
  <w:num w:numId="3">
    <w:abstractNumId w:val="10"/>
  </w:num>
  <w:num w:numId="4">
    <w:abstractNumId w:val="17"/>
  </w:num>
  <w:num w:numId="5">
    <w:abstractNumId w:val="1"/>
  </w:num>
  <w:num w:numId="6">
    <w:abstractNumId w:val="35"/>
  </w:num>
  <w:num w:numId="7">
    <w:abstractNumId w:val="37"/>
  </w:num>
  <w:num w:numId="8">
    <w:abstractNumId w:val="7"/>
  </w:num>
  <w:num w:numId="9">
    <w:abstractNumId w:val="43"/>
  </w:num>
  <w:num w:numId="10">
    <w:abstractNumId w:val="40"/>
  </w:num>
  <w:num w:numId="11">
    <w:abstractNumId w:val="13"/>
  </w:num>
  <w:num w:numId="12">
    <w:abstractNumId w:val="4"/>
  </w:num>
  <w:num w:numId="13">
    <w:abstractNumId w:val="26"/>
  </w:num>
  <w:num w:numId="14">
    <w:abstractNumId w:val="12"/>
  </w:num>
  <w:num w:numId="15">
    <w:abstractNumId w:val="1"/>
  </w:num>
  <w:num w:numId="16">
    <w:abstractNumId w:val="31"/>
  </w:num>
  <w:num w:numId="17">
    <w:abstractNumId w:val="45"/>
  </w:num>
  <w:num w:numId="18">
    <w:abstractNumId w:val="51"/>
  </w:num>
  <w:num w:numId="19">
    <w:abstractNumId w:val="41"/>
  </w:num>
  <w:num w:numId="20">
    <w:abstractNumId w:val="30"/>
  </w:num>
  <w:num w:numId="21">
    <w:abstractNumId w:val="15"/>
  </w:num>
  <w:num w:numId="22">
    <w:abstractNumId w:val="2"/>
  </w:num>
  <w:num w:numId="23">
    <w:abstractNumId w:val="24"/>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num>
  <w:num w:numId="28">
    <w:abstractNumId w:val="52"/>
  </w:num>
  <w:num w:numId="29">
    <w:abstractNumId w:val="42"/>
  </w:num>
  <w:num w:numId="30">
    <w:abstractNumId w:val="6"/>
  </w:num>
  <w:num w:numId="31">
    <w:abstractNumId w:val="22"/>
  </w:num>
  <w:num w:numId="32">
    <w:abstractNumId w:val="48"/>
  </w:num>
  <w:num w:numId="33">
    <w:abstractNumId w:val="19"/>
  </w:num>
  <w:num w:numId="34">
    <w:abstractNumId w:val="16"/>
  </w:num>
  <w:num w:numId="35">
    <w:abstractNumId w:val="47"/>
  </w:num>
  <w:num w:numId="36">
    <w:abstractNumId w:val="20"/>
  </w:num>
  <w:num w:numId="37">
    <w:abstractNumId w:val="3"/>
  </w:num>
  <w:num w:numId="38">
    <w:abstractNumId w:val="18"/>
  </w:num>
  <w:num w:numId="39">
    <w:abstractNumId w:val="11"/>
  </w:num>
  <w:num w:numId="40">
    <w:abstractNumId w:val="9"/>
  </w:num>
  <w:num w:numId="41">
    <w:abstractNumId w:val="50"/>
  </w:num>
  <w:num w:numId="42">
    <w:abstractNumId w:val="33"/>
  </w:num>
  <w:num w:numId="43">
    <w:abstractNumId w:val="38"/>
  </w:num>
  <w:num w:numId="44">
    <w:abstractNumId w:val="44"/>
  </w:num>
  <w:num w:numId="45">
    <w:abstractNumId w:val="34"/>
  </w:num>
  <w:num w:numId="46">
    <w:abstractNumId w:val="32"/>
  </w:num>
  <w:num w:numId="47">
    <w:abstractNumId w:val="23"/>
  </w:num>
  <w:num w:numId="48">
    <w:abstractNumId w:val="27"/>
  </w:num>
  <w:num w:numId="49">
    <w:abstractNumId w:val="29"/>
  </w:num>
  <w:num w:numId="5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lvl w:ilvl="0">
        <w:start w:val="1"/>
        <w:numFmt w:val="bullet"/>
        <w:lvlText w:val="■"/>
        <w:lvlJc w:val="left"/>
        <w:pPr>
          <w:tabs>
            <w:tab w:val="num" w:pos="340"/>
          </w:tabs>
          <w:ind w:left="340" w:hanging="340"/>
        </w:pPr>
        <w:rPr>
          <w:rFonts w:ascii="Arial" w:hAnsi="Arial" w:hint="default"/>
          <w:color w:val="008D7F"/>
        </w:rPr>
      </w:lvl>
    </w:lvlOverride>
  </w:num>
  <w:num w:numId="54">
    <w:abstractNumId w:val="4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 w:numId="56">
    <w:abstractNumId w:val="21"/>
  </w:num>
  <w:num w:numId="57">
    <w:abstractNumId w:val="5"/>
  </w:num>
  <w:num w:numId="58">
    <w:abstractNumId w:val="0"/>
  </w:num>
  <w:num w:numId="59">
    <w:abstractNumId w:val="8"/>
  </w:num>
  <w:num w:numId="60">
    <w:abstractNumId w:val="28"/>
  </w:num>
  <w:num w:numId="61">
    <w:abstractNumId w:val="49"/>
  </w:num>
  <w:num w:numId="62">
    <w:abstractNumId w:val="14"/>
  </w:num>
  <w:num w:numId="63">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EucCoj+oHlf8CUw/LKHUy109hYO3yvMRzAbMZchFaE6ytnJQSfRqUmyHqAzhF2qeb00J+8uMbC7WFaPE91wRlg==" w:salt="d7y5Varn8whMyx/SW/KktQ=="/>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B6"/>
    <w:rsid w:val="00000491"/>
    <w:rsid w:val="00000BC0"/>
    <w:rsid w:val="00001DB2"/>
    <w:rsid w:val="0000656E"/>
    <w:rsid w:val="00010BF6"/>
    <w:rsid w:val="00010C3F"/>
    <w:rsid w:val="00010E8F"/>
    <w:rsid w:val="00011044"/>
    <w:rsid w:val="000111C3"/>
    <w:rsid w:val="00011281"/>
    <w:rsid w:val="00013AD9"/>
    <w:rsid w:val="00015F13"/>
    <w:rsid w:val="00016D72"/>
    <w:rsid w:val="00016E09"/>
    <w:rsid w:val="00016E98"/>
    <w:rsid w:val="0001734A"/>
    <w:rsid w:val="00020C24"/>
    <w:rsid w:val="000230A7"/>
    <w:rsid w:val="000238C5"/>
    <w:rsid w:val="00025177"/>
    <w:rsid w:val="00025589"/>
    <w:rsid w:val="00026DD4"/>
    <w:rsid w:val="00026F35"/>
    <w:rsid w:val="0002746F"/>
    <w:rsid w:val="000274BD"/>
    <w:rsid w:val="00030380"/>
    <w:rsid w:val="0003061E"/>
    <w:rsid w:val="0003224F"/>
    <w:rsid w:val="000331E7"/>
    <w:rsid w:val="0003404D"/>
    <w:rsid w:val="000360ED"/>
    <w:rsid w:val="000368E5"/>
    <w:rsid w:val="00037BD7"/>
    <w:rsid w:val="0004065F"/>
    <w:rsid w:val="00041D69"/>
    <w:rsid w:val="00042085"/>
    <w:rsid w:val="0004294C"/>
    <w:rsid w:val="00042CF5"/>
    <w:rsid w:val="00043E6E"/>
    <w:rsid w:val="00044027"/>
    <w:rsid w:val="00045102"/>
    <w:rsid w:val="0004516A"/>
    <w:rsid w:val="00046D94"/>
    <w:rsid w:val="000470FF"/>
    <w:rsid w:val="00051F4E"/>
    <w:rsid w:val="00052437"/>
    <w:rsid w:val="0005246B"/>
    <w:rsid w:val="00055BE2"/>
    <w:rsid w:val="00055D19"/>
    <w:rsid w:val="00056696"/>
    <w:rsid w:val="0005774C"/>
    <w:rsid w:val="00064F5C"/>
    <w:rsid w:val="00065271"/>
    <w:rsid w:val="00066796"/>
    <w:rsid w:val="00067705"/>
    <w:rsid w:val="000710F8"/>
    <w:rsid w:val="00072D1C"/>
    <w:rsid w:val="0007354F"/>
    <w:rsid w:val="00075489"/>
    <w:rsid w:val="00075CA8"/>
    <w:rsid w:val="000766FA"/>
    <w:rsid w:val="000768A9"/>
    <w:rsid w:val="00076C56"/>
    <w:rsid w:val="00080674"/>
    <w:rsid w:val="00081220"/>
    <w:rsid w:val="000845C3"/>
    <w:rsid w:val="00085D3B"/>
    <w:rsid w:val="00090E9D"/>
    <w:rsid w:val="00091BBE"/>
    <w:rsid w:val="00094940"/>
    <w:rsid w:val="00094B97"/>
    <w:rsid w:val="00095778"/>
    <w:rsid w:val="00095CDB"/>
    <w:rsid w:val="000962C2"/>
    <w:rsid w:val="00096FD8"/>
    <w:rsid w:val="0009708E"/>
    <w:rsid w:val="000A14B2"/>
    <w:rsid w:val="000A1C61"/>
    <w:rsid w:val="000A3A68"/>
    <w:rsid w:val="000A4E56"/>
    <w:rsid w:val="000A603B"/>
    <w:rsid w:val="000A7DAD"/>
    <w:rsid w:val="000B0506"/>
    <w:rsid w:val="000B238D"/>
    <w:rsid w:val="000B2E46"/>
    <w:rsid w:val="000B41FE"/>
    <w:rsid w:val="000B4A83"/>
    <w:rsid w:val="000B5E29"/>
    <w:rsid w:val="000B64DE"/>
    <w:rsid w:val="000C2D78"/>
    <w:rsid w:val="000C4504"/>
    <w:rsid w:val="000C5F2C"/>
    <w:rsid w:val="000C77AF"/>
    <w:rsid w:val="000D0F9A"/>
    <w:rsid w:val="000D1C6F"/>
    <w:rsid w:val="000D2210"/>
    <w:rsid w:val="000D2688"/>
    <w:rsid w:val="000D3B54"/>
    <w:rsid w:val="000D5335"/>
    <w:rsid w:val="000D572F"/>
    <w:rsid w:val="000E1507"/>
    <w:rsid w:val="000E1C2F"/>
    <w:rsid w:val="000E24DA"/>
    <w:rsid w:val="000E28BA"/>
    <w:rsid w:val="000E6884"/>
    <w:rsid w:val="000E6E34"/>
    <w:rsid w:val="000E768D"/>
    <w:rsid w:val="000F0E03"/>
    <w:rsid w:val="000F1B4A"/>
    <w:rsid w:val="000F22EC"/>
    <w:rsid w:val="000F2368"/>
    <w:rsid w:val="000F3CAF"/>
    <w:rsid w:val="000F67FF"/>
    <w:rsid w:val="000F7E04"/>
    <w:rsid w:val="0010079F"/>
    <w:rsid w:val="00101671"/>
    <w:rsid w:val="00101800"/>
    <w:rsid w:val="00101DBD"/>
    <w:rsid w:val="00102985"/>
    <w:rsid w:val="00102DBA"/>
    <w:rsid w:val="00102E14"/>
    <w:rsid w:val="00103557"/>
    <w:rsid w:val="00104D0F"/>
    <w:rsid w:val="00104DF1"/>
    <w:rsid w:val="00113B37"/>
    <w:rsid w:val="00114E08"/>
    <w:rsid w:val="00115BA7"/>
    <w:rsid w:val="00117D31"/>
    <w:rsid w:val="00120EAA"/>
    <w:rsid w:val="00122350"/>
    <w:rsid w:val="00123577"/>
    <w:rsid w:val="00124E2E"/>
    <w:rsid w:val="00126206"/>
    <w:rsid w:val="00127FAF"/>
    <w:rsid w:val="001309E2"/>
    <w:rsid w:val="00132788"/>
    <w:rsid w:val="00133451"/>
    <w:rsid w:val="001340EB"/>
    <w:rsid w:val="00134765"/>
    <w:rsid w:val="00135E74"/>
    <w:rsid w:val="0013629A"/>
    <w:rsid w:val="00137586"/>
    <w:rsid w:val="00140253"/>
    <w:rsid w:val="00141D6C"/>
    <w:rsid w:val="001424CB"/>
    <w:rsid w:val="001425BD"/>
    <w:rsid w:val="001428EB"/>
    <w:rsid w:val="00142D1B"/>
    <w:rsid w:val="00142E40"/>
    <w:rsid w:val="00142E95"/>
    <w:rsid w:val="0014372E"/>
    <w:rsid w:val="00144008"/>
    <w:rsid w:val="001441CC"/>
    <w:rsid w:val="001469A4"/>
    <w:rsid w:val="00147B7E"/>
    <w:rsid w:val="001501E9"/>
    <w:rsid w:val="00150DBC"/>
    <w:rsid w:val="00152FFA"/>
    <w:rsid w:val="001554C1"/>
    <w:rsid w:val="00161778"/>
    <w:rsid w:val="00164B2D"/>
    <w:rsid w:val="001667DB"/>
    <w:rsid w:val="00170DBE"/>
    <w:rsid w:val="00174142"/>
    <w:rsid w:val="0017664D"/>
    <w:rsid w:val="00176D6F"/>
    <w:rsid w:val="00177198"/>
    <w:rsid w:val="0017754D"/>
    <w:rsid w:val="00177CD8"/>
    <w:rsid w:val="001830C7"/>
    <w:rsid w:val="00185460"/>
    <w:rsid w:val="0018565D"/>
    <w:rsid w:val="00186ECD"/>
    <w:rsid w:val="001873FB"/>
    <w:rsid w:val="00191257"/>
    <w:rsid w:val="00194B4E"/>
    <w:rsid w:val="0019590E"/>
    <w:rsid w:val="001963D5"/>
    <w:rsid w:val="001975CC"/>
    <w:rsid w:val="001A56CB"/>
    <w:rsid w:val="001A6234"/>
    <w:rsid w:val="001A7563"/>
    <w:rsid w:val="001B147D"/>
    <w:rsid w:val="001B15B9"/>
    <w:rsid w:val="001B1E67"/>
    <w:rsid w:val="001B37E1"/>
    <w:rsid w:val="001B386D"/>
    <w:rsid w:val="001B5D21"/>
    <w:rsid w:val="001B64F2"/>
    <w:rsid w:val="001C0AD1"/>
    <w:rsid w:val="001C4196"/>
    <w:rsid w:val="001C4936"/>
    <w:rsid w:val="001C4A90"/>
    <w:rsid w:val="001C4B0E"/>
    <w:rsid w:val="001C548E"/>
    <w:rsid w:val="001C6379"/>
    <w:rsid w:val="001C7ACE"/>
    <w:rsid w:val="001C7B54"/>
    <w:rsid w:val="001D1F6E"/>
    <w:rsid w:val="001D35E6"/>
    <w:rsid w:val="001D4124"/>
    <w:rsid w:val="001D5A02"/>
    <w:rsid w:val="001E0CDA"/>
    <w:rsid w:val="001E2674"/>
    <w:rsid w:val="001E2D4D"/>
    <w:rsid w:val="001E3E20"/>
    <w:rsid w:val="001E67DD"/>
    <w:rsid w:val="001E753E"/>
    <w:rsid w:val="001E7AB9"/>
    <w:rsid w:val="001F0768"/>
    <w:rsid w:val="001F0B7D"/>
    <w:rsid w:val="001F1BBB"/>
    <w:rsid w:val="001F4D79"/>
    <w:rsid w:val="001F51E5"/>
    <w:rsid w:val="001F522F"/>
    <w:rsid w:val="001F7389"/>
    <w:rsid w:val="0020037D"/>
    <w:rsid w:val="0020564D"/>
    <w:rsid w:val="002079EF"/>
    <w:rsid w:val="00207BCA"/>
    <w:rsid w:val="00211FA2"/>
    <w:rsid w:val="0021305E"/>
    <w:rsid w:val="00214E3E"/>
    <w:rsid w:val="002156D2"/>
    <w:rsid w:val="0021768A"/>
    <w:rsid w:val="00217CC7"/>
    <w:rsid w:val="00217DB3"/>
    <w:rsid w:val="00217FD3"/>
    <w:rsid w:val="00220781"/>
    <w:rsid w:val="0022113F"/>
    <w:rsid w:val="00223567"/>
    <w:rsid w:val="0022426A"/>
    <w:rsid w:val="00224C3F"/>
    <w:rsid w:val="002254DD"/>
    <w:rsid w:val="00225B81"/>
    <w:rsid w:val="002273B2"/>
    <w:rsid w:val="002304C4"/>
    <w:rsid w:val="0023128F"/>
    <w:rsid w:val="00231E9B"/>
    <w:rsid w:val="002321D5"/>
    <w:rsid w:val="00232385"/>
    <w:rsid w:val="002326C7"/>
    <w:rsid w:val="00234A24"/>
    <w:rsid w:val="00235234"/>
    <w:rsid w:val="00235A8C"/>
    <w:rsid w:val="00240323"/>
    <w:rsid w:val="002405E6"/>
    <w:rsid w:val="00240801"/>
    <w:rsid w:val="00244F45"/>
    <w:rsid w:val="002462DC"/>
    <w:rsid w:val="002506D2"/>
    <w:rsid w:val="0025072B"/>
    <w:rsid w:val="002522BF"/>
    <w:rsid w:val="00254314"/>
    <w:rsid w:val="002610B0"/>
    <w:rsid w:val="0026239D"/>
    <w:rsid w:val="0026563D"/>
    <w:rsid w:val="00266BFE"/>
    <w:rsid w:val="00270828"/>
    <w:rsid w:val="00270ABD"/>
    <w:rsid w:val="00272030"/>
    <w:rsid w:val="00272C7F"/>
    <w:rsid w:val="002740B2"/>
    <w:rsid w:val="002741AD"/>
    <w:rsid w:val="0027506F"/>
    <w:rsid w:val="00275368"/>
    <w:rsid w:val="00276A92"/>
    <w:rsid w:val="0027736C"/>
    <w:rsid w:val="002808A3"/>
    <w:rsid w:val="00283A2B"/>
    <w:rsid w:val="002846C5"/>
    <w:rsid w:val="00284E60"/>
    <w:rsid w:val="00286761"/>
    <w:rsid w:val="00290384"/>
    <w:rsid w:val="002925B8"/>
    <w:rsid w:val="00293BC7"/>
    <w:rsid w:val="00294175"/>
    <w:rsid w:val="0029501A"/>
    <w:rsid w:val="00297745"/>
    <w:rsid w:val="00297A82"/>
    <w:rsid w:val="002A238E"/>
    <w:rsid w:val="002A2923"/>
    <w:rsid w:val="002A2DC4"/>
    <w:rsid w:val="002A35DE"/>
    <w:rsid w:val="002A4183"/>
    <w:rsid w:val="002A5A06"/>
    <w:rsid w:val="002A5BFB"/>
    <w:rsid w:val="002B0415"/>
    <w:rsid w:val="002B0D93"/>
    <w:rsid w:val="002B0F63"/>
    <w:rsid w:val="002B2828"/>
    <w:rsid w:val="002B2D99"/>
    <w:rsid w:val="002B5FC7"/>
    <w:rsid w:val="002B622E"/>
    <w:rsid w:val="002B64B3"/>
    <w:rsid w:val="002B6E50"/>
    <w:rsid w:val="002C3AC1"/>
    <w:rsid w:val="002C42F9"/>
    <w:rsid w:val="002C506D"/>
    <w:rsid w:val="002C6945"/>
    <w:rsid w:val="002D0C97"/>
    <w:rsid w:val="002D25FC"/>
    <w:rsid w:val="002D3E28"/>
    <w:rsid w:val="002D518B"/>
    <w:rsid w:val="002D6425"/>
    <w:rsid w:val="002E0BE9"/>
    <w:rsid w:val="002E1CC9"/>
    <w:rsid w:val="002E21CF"/>
    <w:rsid w:val="002E336F"/>
    <w:rsid w:val="002E52DF"/>
    <w:rsid w:val="002E532E"/>
    <w:rsid w:val="002E55A7"/>
    <w:rsid w:val="002E6277"/>
    <w:rsid w:val="002F0137"/>
    <w:rsid w:val="002F08C3"/>
    <w:rsid w:val="002F0C1D"/>
    <w:rsid w:val="002F18AC"/>
    <w:rsid w:val="002F2E9A"/>
    <w:rsid w:val="002F3EDA"/>
    <w:rsid w:val="002F4BF8"/>
    <w:rsid w:val="002F4D31"/>
    <w:rsid w:val="002F5080"/>
    <w:rsid w:val="002F790D"/>
    <w:rsid w:val="002F7CDF"/>
    <w:rsid w:val="003004D3"/>
    <w:rsid w:val="00300E7B"/>
    <w:rsid w:val="00301E66"/>
    <w:rsid w:val="00304354"/>
    <w:rsid w:val="003055EC"/>
    <w:rsid w:val="00305930"/>
    <w:rsid w:val="0030661B"/>
    <w:rsid w:val="003066CE"/>
    <w:rsid w:val="00311D0C"/>
    <w:rsid w:val="00312408"/>
    <w:rsid w:val="00313D03"/>
    <w:rsid w:val="00314AEE"/>
    <w:rsid w:val="0031509D"/>
    <w:rsid w:val="00315BF8"/>
    <w:rsid w:val="0031673B"/>
    <w:rsid w:val="00316B48"/>
    <w:rsid w:val="00316FBA"/>
    <w:rsid w:val="00317FD8"/>
    <w:rsid w:val="00321047"/>
    <w:rsid w:val="00321284"/>
    <w:rsid w:val="003214CE"/>
    <w:rsid w:val="00324125"/>
    <w:rsid w:val="0032425C"/>
    <w:rsid w:val="0032596D"/>
    <w:rsid w:val="00326BCD"/>
    <w:rsid w:val="00330094"/>
    <w:rsid w:val="00330F0D"/>
    <w:rsid w:val="003312BF"/>
    <w:rsid w:val="00332ED0"/>
    <w:rsid w:val="0033345D"/>
    <w:rsid w:val="003353C1"/>
    <w:rsid w:val="00336E3B"/>
    <w:rsid w:val="00337669"/>
    <w:rsid w:val="0033770E"/>
    <w:rsid w:val="0034052C"/>
    <w:rsid w:val="00340CEF"/>
    <w:rsid w:val="00342A38"/>
    <w:rsid w:val="00342B29"/>
    <w:rsid w:val="0034381C"/>
    <w:rsid w:val="00344A15"/>
    <w:rsid w:val="003472F6"/>
    <w:rsid w:val="00351AF1"/>
    <w:rsid w:val="003529F9"/>
    <w:rsid w:val="00352BD2"/>
    <w:rsid w:val="00353308"/>
    <w:rsid w:val="00353560"/>
    <w:rsid w:val="00354F5A"/>
    <w:rsid w:val="00355B88"/>
    <w:rsid w:val="0035740D"/>
    <w:rsid w:val="00357610"/>
    <w:rsid w:val="00360E4D"/>
    <w:rsid w:val="0036115C"/>
    <w:rsid w:val="0036419D"/>
    <w:rsid w:val="0036524B"/>
    <w:rsid w:val="00367529"/>
    <w:rsid w:val="003728A1"/>
    <w:rsid w:val="00373ACF"/>
    <w:rsid w:val="003777E3"/>
    <w:rsid w:val="00377C53"/>
    <w:rsid w:val="00377D03"/>
    <w:rsid w:val="00385944"/>
    <w:rsid w:val="00385B24"/>
    <w:rsid w:val="00386036"/>
    <w:rsid w:val="00386AAB"/>
    <w:rsid w:val="00386DE4"/>
    <w:rsid w:val="0038759B"/>
    <w:rsid w:val="00390526"/>
    <w:rsid w:val="003915E1"/>
    <w:rsid w:val="00391C93"/>
    <w:rsid w:val="00391C9E"/>
    <w:rsid w:val="00392A9E"/>
    <w:rsid w:val="00392BE1"/>
    <w:rsid w:val="00392DF3"/>
    <w:rsid w:val="0039322D"/>
    <w:rsid w:val="003951BD"/>
    <w:rsid w:val="003966CE"/>
    <w:rsid w:val="00396749"/>
    <w:rsid w:val="0039729A"/>
    <w:rsid w:val="00397740"/>
    <w:rsid w:val="003A182B"/>
    <w:rsid w:val="003A3B68"/>
    <w:rsid w:val="003A475F"/>
    <w:rsid w:val="003B040C"/>
    <w:rsid w:val="003B0A0A"/>
    <w:rsid w:val="003B1242"/>
    <w:rsid w:val="003B19F3"/>
    <w:rsid w:val="003B1BC4"/>
    <w:rsid w:val="003B1FF4"/>
    <w:rsid w:val="003B26D5"/>
    <w:rsid w:val="003B290F"/>
    <w:rsid w:val="003B379E"/>
    <w:rsid w:val="003B4089"/>
    <w:rsid w:val="003B4F9A"/>
    <w:rsid w:val="003B5322"/>
    <w:rsid w:val="003B548B"/>
    <w:rsid w:val="003B6F90"/>
    <w:rsid w:val="003C2A01"/>
    <w:rsid w:val="003C46CB"/>
    <w:rsid w:val="003C46E2"/>
    <w:rsid w:val="003C4F2E"/>
    <w:rsid w:val="003C599E"/>
    <w:rsid w:val="003C67F5"/>
    <w:rsid w:val="003C6B14"/>
    <w:rsid w:val="003D0F52"/>
    <w:rsid w:val="003D10EF"/>
    <w:rsid w:val="003D11C4"/>
    <w:rsid w:val="003D2B19"/>
    <w:rsid w:val="003D6262"/>
    <w:rsid w:val="003E1181"/>
    <w:rsid w:val="003E1701"/>
    <w:rsid w:val="003E4F27"/>
    <w:rsid w:val="003F086B"/>
    <w:rsid w:val="003F17C3"/>
    <w:rsid w:val="003F2E44"/>
    <w:rsid w:val="003F2F3A"/>
    <w:rsid w:val="003F3A7F"/>
    <w:rsid w:val="003F52E5"/>
    <w:rsid w:val="003F6687"/>
    <w:rsid w:val="004005E3"/>
    <w:rsid w:val="004006CF"/>
    <w:rsid w:val="004008D2"/>
    <w:rsid w:val="00400ADF"/>
    <w:rsid w:val="004041A5"/>
    <w:rsid w:val="00405D6F"/>
    <w:rsid w:val="00406C6C"/>
    <w:rsid w:val="00407015"/>
    <w:rsid w:val="00407952"/>
    <w:rsid w:val="00411341"/>
    <w:rsid w:val="0041279F"/>
    <w:rsid w:val="0041353E"/>
    <w:rsid w:val="00413E40"/>
    <w:rsid w:val="0041464B"/>
    <w:rsid w:val="00414FC9"/>
    <w:rsid w:val="004150F2"/>
    <w:rsid w:val="00417FBC"/>
    <w:rsid w:val="00420491"/>
    <w:rsid w:val="00420BEA"/>
    <w:rsid w:val="0042127A"/>
    <w:rsid w:val="004234B3"/>
    <w:rsid w:val="00424DF2"/>
    <w:rsid w:val="00425064"/>
    <w:rsid w:val="00425B2E"/>
    <w:rsid w:val="004300E4"/>
    <w:rsid w:val="004340C8"/>
    <w:rsid w:val="0043415E"/>
    <w:rsid w:val="004402A7"/>
    <w:rsid w:val="00440DB2"/>
    <w:rsid w:val="004412AB"/>
    <w:rsid w:val="00441301"/>
    <w:rsid w:val="00441EFE"/>
    <w:rsid w:val="00442301"/>
    <w:rsid w:val="004426E1"/>
    <w:rsid w:val="00442BC8"/>
    <w:rsid w:val="00442D13"/>
    <w:rsid w:val="00446E50"/>
    <w:rsid w:val="004501F3"/>
    <w:rsid w:val="004502AC"/>
    <w:rsid w:val="004503EA"/>
    <w:rsid w:val="00451033"/>
    <w:rsid w:val="00451141"/>
    <w:rsid w:val="004517B6"/>
    <w:rsid w:val="0045271D"/>
    <w:rsid w:val="004539EA"/>
    <w:rsid w:val="00453E29"/>
    <w:rsid w:val="00454446"/>
    <w:rsid w:val="00456687"/>
    <w:rsid w:val="0045687F"/>
    <w:rsid w:val="00457377"/>
    <w:rsid w:val="004612A1"/>
    <w:rsid w:val="00465007"/>
    <w:rsid w:val="00466B0F"/>
    <w:rsid w:val="00466F53"/>
    <w:rsid w:val="0047073E"/>
    <w:rsid w:val="00471BC4"/>
    <w:rsid w:val="00472979"/>
    <w:rsid w:val="00472E8C"/>
    <w:rsid w:val="004760D0"/>
    <w:rsid w:val="004805DA"/>
    <w:rsid w:val="0048075B"/>
    <w:rsid w:val="00480B98"/>
    <w:rsid w:val="004838BD"/>
    <w:rsid w:val="00486718"/>
    <w:rsid w:val="00486AD2"/>
    <w:rsid w:val="00486D06"/>
    <w:rsid w:val="00487754"/>
    <w:rsid w:val="00487774"/>
    <w:rsid w:val="0049170E"/>
    <w:rsid w:val="004936D6"/>
    <w:rsid w:val="00494317"/>
    <w:rsid w:val="00494E0B"/>
    <w:rsid w:val="0049766D"/>
    <w:rsid w:val="00497AAB"/>
    <w:rsid w:val="004A04BC"/>
    <w:rsid w:val="004A0976"/>
    <w:rsid w:val="004A0A14"/>
    <w:rsid w:val="004A0B95"/>
    <w:rsid w:val="004A1126"/>
    <w:rsid w:val="004A1A3F"/>
    <w:rsid w:val="004A3716"/>
    <w:rsid w:val="004A3800"/>
    <w:rsid w:val="004A586A"/>
    <w:rsid w:val="004A6848"/>
    <w:rsid w:val="004A6CAF"/>
    <w:rsid w:val="004A7D9D"/>
    <w:rsid w:val="004B0280"/>
    <w:rsid w:val="004B4E45"/>
    <w:rsid w:val="004B7D68"/>
    <w:rsid w:val="004C08EC"/>
    <w:rsid w:val="004C09CA"/>
    <w:rsid w:val="004C1295"/>
    <w:rsid w:val="004C1C52"/>
    <w:rsid w:val="004C477E"/>
    <w:rsid w:val="004C4880"/>
    <w:rsid w:val="004C756A"/>
    <w:rsid w:val="004D24A1"/>
    <w:rsid w:val="004D2A95"/>
    <w:rsid w:val="004D425A"/>
    <w:rsid w:val="004D471F"/>
    <w:rsid w:val="004E0AAD"/>
    <w:rsid w:val="004E1AC7"/>
    <w:rsid w:val="004E23E5"/>
    <w:rsid w:val="004E2F56"/>
    <w:rsid w:val="004E546A"/>
    <w:rsid w:val="004E595D"/>
    <w:rsid w:val="004E5DC1"/>
    <w:rsid w:val="004E69AF"/>
    <w:rsid w:val="004E7044"/>
    <w:rsid w:val="004E773D"/>
    <w:rsid w:val="004F0986"/>
    <w:rsid w:val="004F1986"/>
    <w:rsid w:val="004F50C4"/>
    <w:rsid w:val="004F6000"/>
    <w:rsid w:val="004F61DC"/>
    <w:rsid w:val="004F6924"/>
    <w:rsid w:val="004F6970"/>
    <w:rsid w:val="004F787A"/>
    <w:rsid w:val="004F7E46"/>
    <w:rsid w:val="0050000B"/>
    <w:rsid w:val="00500302"/>
    <w:rsid w:val="005016ED"/>
    <w:rsid w:val="0050422B"/>
    <w:rsid w:val="00505119"/>
    <w:rsid w:val="005104DA"/>
    <w:rsid w:val="005112A5"/>
    <w:rsid w:val="00511A15"/>
    <w:rsid w:val="00512F2F"/>
    <w:rsid w:val="00512FC8"/>
    <w:rsid w:val="00515981"/>
    <w:rsid w:val="005207A0"/>
    <w:rsid w:val="005211AC"/>
    <w:rsid w:val="005228EE"/>
    <w:rsid w:val="0052363B"/>
    <w:rsid w:val="0052432C"/>
    <w:rsid w:val="005260B8"/>
    <w:rsid w:val="005358A8"/>
    <w:rsid w:val="00535EE1"/>
    <w:rsid w:val="0053768B"/>
    <w:rsid w:val="00537BC0"/>
    <w:rsid w:val="0054182F"/>
    <w:rsid w:val="00542C41"/>
    <w:rsid w:val="00545F7C"/>
    <w:rsid w:val="005475DE"/>
    <w:rsid w:val="00551D75"/>
    <w:rsid w:val="005542C0"/>
    <w:rsid w:val="005545FB"/>
    <w:rsid w:val="0056287F"/>
    <w:rsid w:val="00563CB6"/>
    <w:rsid w:val="00564261"/>
    <w:rsid w:val="00565B18"/>
    <w:rsid w:val="005663AE"/>
    <w:rsid w:val="00567588"/>
    <w:rsid w:val="00567727"/>
    <w:rsid w:val="00571F8A"/>
    <w:rsid w:val="00573342"/>
    <w:rsid w:val="00581520"/>
    <w:rsid w:val="005856F1"/>
    <w:rsid w:val="0059092A"/>
    <w:rsid w:val="0059249B"/>
    <w:rsid w:val="00592BB1"/>
    <w:rsid w:val="00592E0C"/>
    <w:rsid w:val="00596597"/>
    <w:rsid w:val="005A1DED"/>
    <w:rsid w:val="005A2D50"/>
    <w:rsid w:val="005A3FA1"/>
    <w:rsid w:val="005A46AE"/>
    <w:rsid w:val="005A4AA9"/>
    <w:rsid w:val="005A50B5"/>
    <w:rsid w:val="005A5F54"/>
    <w:rsid w:val="005A753F"/>
    <w:rsid w:val="005B05BC"/>
    <w:rsid w:val="005B11E8"/>
    <w:rsid w:val="005B2BA9"/>
    <w:rsid w:val="005B41D6"/>
    <w:rsid w:val="005B564C"/>
    <w:rsid w:val="005B5978"/>
    <w:rsid w:val="005B5B99"/>
    <w:rsid w:val="005C1103"/>
    <w:rsid w:val="005C11B3"/>
    <w:rsid w:val="005C11E8"/>
    <w:rsid w:val="005C2D92"/>
    <w:rsid w:val="005C66DD"/>
    <w:rsid w:val="005C6AB2"/>
    <w:rsid w:val="005C6EF8"/>
    <w:rsid w:val="005C72EE"/>
    <w:rsid w:val="005C784D"/>
    <w:rsid w:val="005D024F"/>
    <w:rsid w:val="005D061F"/>
    <w:rsid w:val="005D1478"/>
    <w:rsid w:val="005D1ADD"/>
    <w:rsid w:val="005D23E5"/>
    <w:rsid w:val="005D3540"/>
    <w:rsid w:val="005D3BBF"/>
    <w:rsid w:val="005D6CD5"/>
    <w:rsid w:val="005E1B05"/>
    <w:rsid w:val="005E2D39"/>
    <w:rsid w:val="005E4179"/>
    <w:rsid w:val="005E5E3B"/>
    <w:rsid w:val="005E7DCF"/>
    <w:rsid w:val="005F22E0"/>
    <w:rsid w:val="005F252F"/>
    <w:rsid w:val="005F303A"/>
    <w:rsid w:val="005F4DF5"/>
    <w:rsid w:val="005F79E6"/>
    <w:rsid w:val="005F7E79"/>
    <w:rsid w:val="00604D13"/>
    <w:rsid w:val="00605709"/>
    <w:rsid w:val="00606E7D"/>
    <w:rsid w:val="00607F18"/>
    <w:rsid w:val="006130A7"/>
    <w:rsid w:val="006131C5"/>
    <w:rsid w:val="006147C5"/>
    <w:rsid w:val="006148B3"/>
    <w:rsid w:val="00614C7D"/>
    <w:rsid w:val="00615428"/>
    <w:rsid w:val="00615A9B"/>
    <w:rsid w:val="00617941"/>
    <w:rsid w:val="006209F6"/>
    <w:rsid w:val="006226B4"/>
    <w:rsid w:val="006239B8"/>
    <w:rsid w:val="00624445"/>
    <w:rsid w:val="00627071"/>
    <w:rsid w:val="00627ED1"/>
    <w:rsid w:val="00630F8E"/>
    <w:rsid w:val="00631837"/>
    <w:rsid w:val="00631E92"/>
    <w:rsid w:val="00634561"/>
    <w:rsid w:val="006345FE"/>
    <w:rsid w:val="00635FFB"/>
    <w:rsid w:val="00637B34"/>
    <w:rsid w:val="00637FCE"/>
    <w:rsid w:val="0064164C"/>
    <w:rsid w:val="006424A3"/>
    <w:rsid w:val="00643060"/>
    <w:rsid w:val="00643F5A"/>
    <w:rsid w:val="00647591"/>
    <w:rsid w:val="00650F86"/>
    <w:rsid w:val="006510A0"/>
    <w:rsid w:val="00651133"/>
    <w:rsid w:val="00651D2B"/>
    <w:rsid w:val="00652083"/>
    <w:rsid w:val="006536DB"/>
    <w:rsid w:val="00654A91"/>
    <w:rsid w:val="00655605"/>
    <w:rsid w:val="0065597F"/>
    <w:rsid w:val="006573D9"/>
    <w:rsid w:val="00657A28"/>
    <w:rsid w:val="00657B79"/>
    <w:rsid w:val="006608A6"/>
    <w:rsid w:val="006615B8"/>
    <w:rsid w:val="006623DD"/>
    <w:rsid w:val="00662792"/>
    <w:rsid w:val="00662C62"/>
    <w:rsid w:val="00664076"/>
    <w:rsid w:val="006663E5"/>
    <w:rsid w:val="00666C52"/>
    <w:rsid w:val="006673B2"/>
    <w:rsid w:val="00670408"/>
    <w:rsid w:val="006710D2"/>
    <w:rsid w:val="00672488"/>
    <w:rsid w:val="00672924"/>
    <w:rsid w:val="00672EEF"/>
    <w:rsid w:val="00673657"/>
    <w:rsid w:val="00673BB6"/>
    <w:rsid w:val="006743CA"/>
    <w:rsid w:val="00674D53"/>
    <w:rsid w:val="00675733"/>
    <w:rsid w:val="00676BD8"/>
    <w:rsid w:val="00676C50"/>
    <w:rsid w:val="006811E5"/>
    <w:rsid w:val="006815C0"/>
    <w:rsid w:val="00681FFA"/>
    <w:rsid w:val="006833EA"/>
    <w:rsid w:val="00684C28"/>
    <w:rsid w:val="00684C2C"/>
    <w:rsid w:val="00687901"/>
    <w:rsid w:val="00692385"/>
    <w:rsid w:val="006939E4"/>
    <w:rsid w:val="00693F0B"/>
    <w:rsid w:val="006948BE"/>
    <w:rsid w:val="00694C2D"/>
    <w:rsid w:val="00696E5E"/>
    <w:rsid w:val="006A0D28"/>
    <w:rsid w:val="006A3945"/>
    <w:rsid w:val="006A4407"/>
    <w:rsid w:val="006B1B9C"/>
    <w:rsid w:val="006B450E"/>
    <w:rsid w:val="006B5729"/>
    <w:rsid w:val="006B668B"/>
    <w:rsid w:val="006B6748"/>
    <w:rsid w:val="006B7149"/>
    <w:rsid w:val="006B7F87"/>
    <w:rsid w:val="006C0DDC"/>
    <w:rsid w:val="006C100D"/>
    <w:rsid w:val="006C1A3E"/>
    <w:rsid w:val="006C2640"/>
    <w:rsid w:val="006C27BF"/>
    <w:rsid w:val="006C5151"/>
    <w:rsid w:val="006C7AF6"/>
    <w:rsid w:val="006D4012"/>
    <w:rsid w:val="006D529B"/>
    <w:rsid w:val="006D55E2"/>
    <w:rsid w:val="006D6801"/>
    <w:rsid w:val="006D6B98"/>
    <w:rsid w:val="006D6DA0"/>
    <w:rsid w:val="006D75D5"/>
    <w:rsid w:val="006D77AF"/>
    <w:rsid w:val="006D7CF5"/>
    <w:rsid w:val="006E0315"/>
    <w:rsid w:val="006E28A5"/>
    <w:rsid w:val="006E2A7E"/>
    <w:rsid w:val="006E31C1"/>
    <w:rsid w:val="006E4EB4"/>
    <w:rsid w:val="006E56DA"/>
    <w:rsid w:val="006E6981"/>
    <w:rsid w:val="006E73D0"/>
    <w:rsid w:val="006F0776"/>
    <w:rsid w:val="006F085D"/>
    <w:rsid w:val="006F77E4"/>
    <w:rsid w:val="00700340"/>
    <w:rsid w:val="00700855"/>
    <w:rsid w:val="00702702"/>
    <w:rsid w:val="0070280D"/>
    <w:rsid w:val="007029E5"/>
    <w:rsid w:val="007039DE"/>
    <w:rsid w:val="00706C09"/>
    <w:rsid w:val="00710835"/>
    <w:rsid w:val="007126B0"/>
    <w:rsid w:val="007147B7"/>
    <w:rsid w:val="00716913"/>
    <w:rsid w:val="00717099"/>
    <w:rsid w:val="00717359"/>
    <w:rsid w:val="00720A98"/>
    <w:rsid w:val="00721533"/>
    <w:rsid w:val="00721DD4"/>
    <w:rsid w:val="00722075"/>
    <w:rsid w:val="007220A3"/>
    <w:rsid w:val="007222DF"/>
    <w:rsid w:val="007229F4"/>
    <w:rsid w:val="00722FA1"/>
    <w:rsid w:val="00724666"/>
    <w:rsid w:val="0072758F"/>
    <w:rsid w:val="00730480"/>
    <w:rsid w:val="00730D7C"/>
    <w:rsid w:val="00731D85"/>
    <w:rsid w:val="007336E6"/>
    <w:rsid w:val="00733BF0"/>
    <w:rsid w:val="00735700"/>
    <w:rsid w:val="0073621A"/>
    <w:rsid w:val="00736771"/>
    <w:rsid w:val="00736F42"/>
    <w:rsid w:val="00743262"/>
    <w:rsid w:val="00743EA0"/>
    <w:rsid w:val="00743F29"/>
    <w:rsid w:val="0074406D"/>
    <w:rsid w:val="00745A01"/>
    <w:rsid w:val="00746B0A"/>
    <w:rsid w:val="007513F1"/>
    <w:rsid w:val="00751512"/>
    <w:rsid w:val="007526DB"/>
    <w:rsid w:val="007527F3"/>
    <w:rsid w:val="00752DEB"/>
    <w:rsid w:val="00753486"/>
    <w:rsid w:val="00753893"/>
    <w:rsid w:val="00753DD6"/>
    <w:rsid w:val="00753F0C"/>
    <w:rsid w:val="007552C4"/>
    <w:rsid w:val="00756BC0"/>
    <w:rsid w:val="007600D0"/>
    <w:rsid w:val="00763816"/>
    <w:rsid w:val="0076413C"/>
    <w:rsid w:val="007652B1"/>
    <w:rsid w:val="00766929"/>
    <w:rsid w:val="0076698C"/>
    <w:rsid w:val="007671A5"/>
    <w:rsid w:val="007706BD"/>
    <w:rsid w:val="00770921"/>
    <w:rsid w:val="00770A66"/>
    <w:rsid w:val="007712EB"/>
    <w:rsid w:val="00771552"/>
    <w:rsid w:val="007716F7"/>
    <w:rsid w:val="00773FDA"/>
    <w:rsid w:val="00775415"/>
    <w:rsid w:val="00782F86"/>
    <w:rsid w:val="007841AA"/>
    <w:rsid w:val="007870C2"/>
    <w:rsid w:val="00787E78"/>
    <w:rsid w:val="00791497"/>
    <w:rsid w:val="007916CD"/>
    <w:rsid w:val="007920E6"/>
    <w:rsid w:val="00792133"/>
    <w:rsid w:val="00792423"/>
    <w:rsid w:val="007924A9"/>
    <w:rsid w:val="00794161"/>
    <w:rsid w:val="0079583D"/>
    <w:rsid w:val="0079609C"/>
    <w:rsid w:val="007960D7"/>
    <w:rsid w:val="007A0EB2"/>
    <w:rsid w:val="007A27F3"/>
    <w:rsid w:val="007A28F5"/>
    <w:rsid w:val="007A338B"/>
    <w:rsid w:val="007A4526"/>
    <w:rsid w:val="007A7B49"/>
    <w:rsid w:val="007B08C3"/>
    <w:rsid w:val="007B0EE3"/>
    <w:rsid w:val="007B1792"/>
    <w:rsid w:val="007B19AD"/>
    <w:rsid w:val="007B1EB6"/>
    <w:rsid w:val="007B45E9"/>
    <w:rsid w:val="007B46CC"/>
    <w:rsid w:val="007B5798"/>
    <w:rsid w:val="007B6711"/>
    <w:rsid w:val="007B740B"/>
    <w:rsid w:val="007B769D"/>
    <w:rsid w:val="007B7998"/>
    <w:rsid w:val="007C1481"/>
    <w:rsid w:val="007C2CC2"/>
    <w:rsid w:val="007C3989"/>
    <w:rsid w:val="007C4E23"/>
    <w:rsid w:val="007C5F06"/>
    <w:rsid w:val="007C6FB1"/>
    <w:rsid w:val="007D0724"/>
    <w:rsid w:val="007D27FF"/>
    <w:rsid w:val="007D41F4"/>
    <w:rsid w:val="007D48B1"/>
    <w:rsid w:val="007D5ACE"/>
    <w:rsid w:val="007D7D3A"/>
    <w:rsid w:val="007E636D"/>
    <w:rsid w:val="007E7457"/>
    <w:rsid w:val="007F1B2E"/>
    <w:rsid w:val="007F415E"/>
    <w:rsid w:val="007F4393"/>
    <w:rsid w:val="007F483E"/>
    <w:rsid w:val="007F538A"/>
    <w:rsid w:val="007F5532"/>
    <w:rsid w:val="007F5B8C"/>
    <w:rsid w:val="007F637B"/>
    <w:rsid w:val="007F66EE"/>
    <w:rsid w:val="007F7F9E"/>
    <w:rsid w:val="00800397"/>
    <w:rsid w:val="00801CAB"/>
    <w:rsid w:val="00802D72"/>
    <w:rsid w:val="00803D60"/>
    <w:rsid w:val="00810799"/>
    <w:rsid w:val="008109C7"/>
    <w:rsid w:val="008138C7"/>
    <w:rsid w:val="00813EF9"/>
    <w:rsid w:val="008145F0"/>
    <w:rsid w:val="008159FF"/>
    <w:rsid w:val="00815F0C"/>
    <w:rsid w:val="008164DC"/>
    <w:rsid w:val="00816D8E"/>
    <w:rsid w:val="00817179"/>
    <w:rsid w:val="00820574"/>
    <w:rsid w:val="00821CF2"/>
    <w:rsid w:val="008221DF"/>
    <w:rsid w:val="00822398"/>
    <w:rsid w:val="0082280C"/>
    <w:rsid w:val="008229E1"/>
    <w:rsid w:val="00823BC0"/>
    <w:rsid w:val="008266A3"/>
    <w:rsid w:val="00826812"/>
    <w:rsid w:val="0082696F"/>
    <w:rsid w:val="00826FBB"/>
    <w:rsid w:val="00827EED"/>
    <w:rsid w:val="00830C82"/>
    <w:rsid w:val="008311D4"/>
    <w:rsid w:val="008317E7"/>
    <w:rsid w:val="0083477D"/>
    <w:rsid w:val="00834C39"/>
    <w:rsid w:val="008362D8"/>
    <w:rsid w:val="008369B6"/>
    <w:rsid w:val="00837323"/>
    <w:rsid w:val="00841B6D"/>
    <w:rsid w:val="0084266D"/>
    <w:rsid w:val="00843050"/>
    <w:rsid w:val="0084410F"/>
    <w:rsid w:val="0084567D"/>
    <w:rsid w:val="00845C58"/>
    <w:rsid w:val="00846093"/>
    <w:rsid w:val="008466AF"/>
    <w:rsid w:val="00847417"/>
    <w:rsid w:val="00850931"/>
    <w:rsid w:val="008521ED"/>
    <w:rsid w:val="008522C1"/>
    <w:rsid w:val="008536D0"/>
    <w:rsid w:val="00853F7E"/>
    <w:rsid w:val="008604B6"/>
    <w:rsid w:val="008618F2"/>
    <w:rsid w:val="008626EF"/>
    <w:rsid w:val="0086320F"/>
    <w:rsid w:val="00863A4B"/>
    <w:rsid w:val="00864E59"/>
    <w:rsid w:val="00867A88"/>
    <w:rsid w:val="008716B5"/>
    <w:rsid w:val="00872C40"/>
    <w:rsid w:val="0087526E"/>
    <w:rsid w:val="00875667"/>
    <w:rsid w:val="00876053"/>
    <w:rsid w:val="00877CF8"/>
    <w:rsid w:val="00877FCF"/>
    <w:rsid w:val="00881164"/>
    <w:rsid w:val="0088119A"/>
    <w:rsid w:val="008814AE"/>
    <w:rsid w:val="00882155"/>
    <w:rsid w:val="00884017"/>
    <w:rsid w:val="00884267"/>
    <w:rsid w:val="008843EB"/>
    <w:rsid w:val="0088546D"/>
    <w:rsid w:val="0088637F"/>
    <w:rsid w:val="008866FA"/>
    <w:rsid w:val="00890B30"/>
    <w:rsid w:val="00891F75"/>
    <w:rsid w:val="00892470"/>
    <w:rsid w:val="008927D6"/>
    <w:rsid w:val="00892E17"/>
    <w:rsid w:val="008939C2"/>
    <w:rsid w:val="00894309"/>
    <w:rsid w:val="008961C1"/>
    <w:rsid w:val="008973F4"/>
    <w:rsid w:val="008A1A70"/>
    <w:rsid w:val="008A5094"/>
    <w:rsid w:val="008A52B8"/>
    <w:rsid w:val="008A61B3"/>
    <w:rsid w:val="008A6975"/>
    <w:rsid w:val="008A6CF0"/>
    <w:rsid w:val="008B1192"/>
    <w:rsid w:val="008B18B6"/>
    <w:rsid w:val="008B26F8"/>
    <w:rsid w:val="008B3261"/>
    <w:rsid w:val="008B3570"/>
    <w:rsid w:val="008B427A"/>
    <w:rsid w:val="008B5071"/>
    <w:rsid w:val="008C073C"/>
    <w:rsid w:val="008C1522"/>
    <w:rsid w:val="008C1BAD"/>
    <w:rsid w:val="008C34D5"/>
    <w:rsid w:val="008C4155"/>
    <w:rsid w:val="008C6A21"/>
    <w:rsid w:val="008C75AB"/>
    <w:rsid w:val="008D059B"/>
    <w:rsid w:val="008D085F"/>
    <w:rsid w:val="008D1FB1"/>
    <w:rsid w:val="008D215D"/>
    <w:rsid w:val="008D2220"/>
    <w:rsid w:val="008D2735"/>
    <w:rsid w:val="008D31F4"/>
    <w:rsid w:val="008D47EB"/>
    <w:rsid w:val="008D5C5D"/>
    <w:rsid w:val="008D6058"/>
    <w:rsid w:val="008D65E0"/>
    <w:rsid w:val="008D762B"/>
    <w:rsid w:val="008D798A"/>
    <w:rsid w:val="008E0BED"/>
    <w:rsid w:val="008E115D"/>
    <w:rsid w:val="008E3C3F"/>
    <w:rsid w:val="008E5A8B"/>
    <w:rsid w:val="008E6AD3"/>
    <w:rsid w:val="008E72AD"/>
    <w:rsid w:val="008E7937"/>
    <w:rsid w:val="008E7BDC"/>
    <w:rsid w:val="008F1721"/>
    <w:rsid w:val="008F19FE"/>
    <w:rsid w:val="008F3D4D"/>
    <w:rsid w:val="008F518D"/>
    <w:rsid w:val="008F5E82"/>
    <w:rsid w:val="00905536"/>
    <w:rsid w:val="00905577"/>
    <w:rsid w:val="00905B10"/>
    <w:rsid w:val="00907788"/>
    <w:rsid w:val="0090782F"/>
    <w:rsid w:val="009105E2"/>
    <w:rsid w:val="00912FD7"/>
    <w:rsid w:val="00917C25"/>
    <w:rsid w:val="009228C3"/>
    <w:rsid w:val="00923AD6"/>
    <w:rsid w:val="00927137"/>
    <w:rsid w:val="0093065D"/>
    <w:rsid w:val="00930C70"/>
    <w:rsid w:val="00931670"/>
    <w:rsid w:val="00931DC1"/>
    <w:rsid w:val="00932953"/>
    <w:rsid w:val="00933F93"/>
    <w:rsid w:val="00934105"/>
    <w:rsid w:val="00934CA8"/>
    <w:rsid w:val="00935975"/>
    <w:rsid w:val="0093667E"/>
    <w:rsid w:val="009366C2"/>
    <w:rsid w:val="00937782"/>
    <w:rsid w:val="00942006"/>
    <w:rsid w:val="00943423"/>
    <w:rsid w:val="00943BA3"/>
    <w:rsid w:val="00944C8B"/>
    <w:rsid w:val="009457E3"/>
    <w:rsid w:val="00947151"/>
    <w:rsid w:val="009476D4"/>
    <w:rsid w:val="0095384F"/>
    <w:rsid w:val="00954735"/>
    <w:rsid w:val="009552EA"/>
    <w:rsid w:val="0095705C"/>
    <w:rsid w:val="0095732E"/>
    <w:rsid w:val="0095737E"/>
    <w:rsid w:val="00957EDB"/>
    <w:rsid w:val="00957F8B"/>
    <w:rsid w:val="00960A58"/>
    <w:rsid w:val="009627C3"/>
    <w:rsid w:val="0096289C"/>
    <w:rsid w:val="00962C7D"/>
    <w:rsid w:val="00963122"/>
    <w:rsid w:val="009642EF"/>
    <w:rsid w:val="00964A8D"/>
    <w:rsid w:val="00965E7C"/>
    <w:rsid w:val="00966F8B"/>
    <w:rsid w:val="0097025C"/>
    <w:rsid w:val="009708E8"/>
    <w:rsid w:val="0097252A"/>
    <w:rsid w:val="00972B40"/>
    <w:rsid w:val="00973942"/>
    <w:rsid w:val="00976FB0"/>
    <w:rsid w:val="00977308"/>
    <w:rsid w:val="0098021E"/>
    <w:rsid w:val="00983C13"/>
    <w:rsid w:val="0098426F"/>
    <w:rsid w:val="00985DC3"/>
    <w:rsid w:val="009862B5"/>
    <w:rsid w:val="00990067"/>
    <w:rsid w:val="0099013E"/>
    <w:rsid w:val="009903B0"/>
    <w:rsid w:val="009920F6"/>
    <w:rsid w:val="00992153"/>
    <w:rsid w:val="00992314"/>
    <w:rsid w:val="00994510"/>
    <w:rsid w:val="00994D69"/>
    <w:rsid w:val="00994F0A"/>
    <w:rsid w:val="009963BD"/>
    <w:rsid w:val="009973B9"/>
    <w:rsid w:val="00997B71"/>
    <w:rsid w:val="009A06EB"/>
    <w:rsid w:val="009A0837"/>
    <w:rsid w:val="009A10A7"/>
    <w:rsid w:val="009A2413"/>
    <w:rsid w:val="009A45DE"/>
    <w:rsid w:val="009A4A62"/>
    <w:rsid w:val="009A5016"/>
    <w:rsid w:val="009A5F67"/>
    <w:rsid w:val="009A6448"/>
    <w:rsid w:val="009A736D"/>
    <w:rsid w:val="009B1335"/>
    <w:rsid w:val="009B1550"/>
    <w:rsid w:val="009B2D58"/>
    <w:rsid w:val="009B3CCA"/>
    <w:rsid w:val="009B4389"/>
    <w:rsid w:val="009B65AD"/>
    <w:rsid w:val="009B6CE9"/>
    <w:rsid w:val="009B7153"/>
    <w:rsid w:val="009B74F5"/>
    <w:rsid w:val="009B7B21"/>
    <w:rsid w:val="009B7E7B"/>
    <w:rsid w:val="009C18D0"/>
    <w:rsid w:val="009C1967"/>
    <w:rsid w:val="009C1B65"/>
    <w:rsid w:val="009C25A8"/>
    <w:rsid w:val="009C3195"/>
    <w:rsid w:val="009C4B40"/>
    <w:rsid w:val="009C4D9A"/>
    <w:rsid w:val="009C5DA6"/>
    <w:rsid w:val="009C6814"/>
    <w:rsid w:val="009C70A0"/>
    <w:rsid w:val="009C70FA"/>
    <w:rsid w:val="009D086F"/>
    <w:rsid w:val="009D0A24"/>
    <w:rsid w:val="009D2C20"/>
    <w:rsid w:val="009D3B04"/>
    <w:rsid w:val="009D41ED"/>
    <w:rsid w:val="009D6F8A"/>
    <w:rsid w:val="009E0044"/>
    <w:rsid w:val="009E06AC"/>
    <w:rsid w:val="009E1F66"/>
    <w:rsid w:val="009E2347"/>
    <w:rsid w:val="009E2C86"/>
    <w:rsid w:val="009E564C"/>
    <w:rsid w:val="009E6395"/>
    <w:rsid w:val="009E6636"/>
    <w:rsid w:val="009F0DE1"/>
    <w:rsid w:val="009F15B3"/>
    <w:rsid w:val="009F1D2C"/>
    <w:rsid w:val="009F2248"/>
    <w:rsid w:val="009F4EB9"/>
    <w:rsid w:val="009F676A"/>
    <w:rsid w:val="009F713D"/>
    <w:rsid w:val="00A02425"/>
    <w:rsid w:val="00A03786"/>
    <w:rsid w:val="00A04761"/>
    <w:rsid w:val="00A06F9A"/>
    <w:rsid w:val="00A101F2"/>
    <w:rsid w:val="00A118F9"/>
    <w:rsid w:val="00A119A9"/>
    <w:rsid w:val="00A1386C"/>
    <w:rsid w:val="00A13DC8"/>
    <w:rsid w:val="00A13FCE"/>
    <w:rsid w:val="00A15E39"/>
    <w:rsid w:val="00A171B8"/>
    <w:rsid w:val="00A2198D"/>
    <w:rsid w:val="00A23252"/>
    <w:rsid w:val="00A2473F"/>
    <w:rsid w:val="00A27475"/>
    <w:rsid w:val="00A27496"/>
    <w:rsid w:val="00A27C01"/>
    <w:rsid w:val="00A30706"/>
    <w:rsid w:val="00A3073C"/>
    <w:rsid w:val="00A32E69"/>
    <w:rsid w:val="00A35176"/>
    <w:rsid w:val="00A42C11"/>
    <w:rsid w:val="00A42C65"/>
    <w:rsid w:val="00A432FD"/>
    <w:rsid w:val="00A439A6"/>
    <w:rsid w:val="00A442DC"/>
    <w:rsid w:val="00A47086"/>
    <w:rsid w:val="00A505A5"/>
    <w:rsid w:val="00A51037"/>
    <w:rsid w:val="00A52049"/>
    <w:rsid w:val="00A54745"/>
    <w:rsid w:val="00A55FCD"/>
    <w:rsid w:val="00A600EE"/>
    <w:rsid w:val="00A60DB1"/>
    <w:rsid w:val="00A61DEB"/>
    <w:rsid w:val="00A635D4"/>
    <w:rsid w:val="00A65EDF"/>
    <w:rsid w:val="00A67100"/>
    <w:rsid w:val="00A71A9D"/>
    <w:rsid w:val="00A71CBD"/>
    <w:rsid w:val="00A72926"/>
    <w:rsid w:val="00A72B3F"/>
    <w:rsid w:val="00A733AC"/>
    <w:rsid w:val="00A73949"/>
    <w:rsid w:val="00A7610E"/>
    <w:rsid w:val="00A77A8E"/>
    <w:rsid w:val="00A82091"/>
    <w:rsid w:val="00A82585"/>
    <w:rsid w:val="00A840CE"/>
    <w:rsid w:val="00A8468F"/>
    <w:rsid w:val="00A86312"/>
    <w:rsid w:val="00A87334"/>
    <w:rsid w:val="00A878DC"/>
    <w:rsid w:val="00A912DB"/>
    <w:rsid w:val="00A9140C"/>
    <w:rsid w:val="00A92016"/>
    <w:rsid w:val="00A92432"/>
    <w:rsid w:val="00A958E3"/>
    <w:rsid w:val="00A9624D"/>
    <w:rsid w:val="00A973D8"/>
    <w:rsid w:val="00AA0BC1"/>
    <w:rsid w:val="00AA2200"/>
    <w:rsid w:val="00AA2E14"/>
    <w:rsid w:val="00AA34F3"/>
    <w:rsid w:val="00AA3ED5"/>
    <w:rsid w:val="00AA51AC"/>
    <w:rsid w:val="00AA68CD"/>
    <w:rsid w:val="00AA742A"/>
    <w:rsid w:val="00AB058C"/>
    <w:rsid w:val="00AB0C54"/>
    <w:rsid w:val="00AB1D9E"/>
    <w:rsid w:val="00AB3703"/>
    <w:rsid w:val="00AB3D78"/>
    <w:rsid w:val="00AB4960"/>
    <w:rsid w:val="00AB5230"/>
    <w:rsid w:val="00AB6412"/>
    <w:rsid w:val="00AB72B8"/>
    <w:rsid w:val="00AC03B0"/>
    <w:rsid w:val="00AC2301"/>
    <w:rsid w:val="00AC295A"/>
    <w:rsid w:val="00AC2BD7"/>
    <w:rsid w:val="00AC38D9"/>
    <w:rsid w:val="00AC5E4E"/>
    <w:rsid w:val="00AC73B6"/>
    <w:rsid w:val="00AC7BEB"/>
    <w:rsid w:val="00AD0C71"/>
    <w:rsid w:val="00AD1685"/>
    <w:rsid w:val="00AD2299"/>
    <w:rsid w:val="00AD38EE"/>
    <w:rsid w:val="00AD3900"/>
    <w:rsid w:val="00AD5757"/>
    <w:rsid w:val="00AD5B04"/>
    <w:rsid w:val="00AD649F"/>
    <w:rsid w:val="00AD6651"/>
    <w:rsid w:val="00AD76B1"/>
    <w:rsid w:val="00AE03D9"/>
    <w:rsid w:val="00AE13B9"/>
    <w:rsid w:val="00AE29D8"/>
    <w:rsid w:val="00AE3F8D"/>
    <w:rsid w:val="00AE624C"/>
    <w:rsid w:val="00AF1C33"/>
    <w:rsid w:val="00AF23EE"/>
    <w:rsid w:val="00AF25E6"/>
    <w:rsid w:val="00AF313C"/>
    <w:rsid w:val="00AF41D3"/>
    <w:rsid w:val="00AF46F3"/>
    <w:rsid w:val="00AF4FD0"/>
    <w:rsid w:val="00AF510B"/>
    <w:rsid w:val="00AF55F2"/>
    <w:rsid w:val="00AF61BA"/>
    <w:rsid w:val="00AF663C"/>
    <w:rsid w:val="00AF6B37"/>
    <w:rsid w:val="00AF6BC9"/>
    <w:rsid w:val="00B007C4"/>
    <w:rsid w:val="00B00E9C"/>
    <w:rsid w:val="00B016A5"/>
    <w:rsid w:val="00B02498"/>
    <w:rsid w:val="00B03697"/>
    <w:rsid w:val="00B04082"/>
    <w:rsid w:val="00B044FE"/>
    <w:rsid w:val="00B04886"/>
    <w:rsid w:val="00B04A2E"/>
    <w:rsid w:val="00B04B4E"/>
    <w:rsid w:val="00B05C26"/>
    <w:rsid w:val="00B060F9"/>
    <w:rsid w:val="00B068AE"/>
    <w:rsid w:val="00B07688"/>
    <w:rsid w:val="00B103C7"/>
    <w:rsid w:val="00B125C1"/>
    <w:rsid w:val="00B12B1A"/>
    <w:rsid w:val="00B12F02"/>
    <w:rsid w:val="00B15071"/>
    <w:rsid w:val="00B15202"/>
    <w:rsid w:val="00B15C8D"/>
    <w:rsid w:val="00B165F1"/>
    <w:rsid w:val="00B17E36"/>
    <w:rsid w:val="00B2004A"/>
    <w:rsid w:val="00B201B1"/>
    <w:rsid w:val="00B21562"/>
    <w:rsid w:val="00B2166B"/>
    <w:rsid w:val="00B22C57"/>
    <w:rsid w:val="00B237A8"/>
    <w:rsid w:val="00B237D8"/>
    <w:rsid w:val="00B23ADA"/>
    <w:rsid w:val="00B24B95"/>
    <w:rsid w:val="00B24E87"/>
    <w:rsid w:val="00B26BD9"/>
    <w:rsid w:val="00B305FF"/>
    <w:rsid w:val="00B31F3C"/>
    <w:rsid w:val="00B332D1"/>
    <w:rsid w:val="00B3336C"/>
    <w:rsid w:val="00B357C0"/>
    <w:rsid w:val="00B35F06"/>
    <w:rsid w:val="00B36492"/>
    <w:rsid w:val="00B44317"/>
    <w:rsid w:val="00B452A6"/>
    <w:rsid w:val="00B4588A"/>
    <w:rsid w:val="00B4598C"/>
    <w:rsid w:val="00B45EAA"/>
    <w:rsid w:val="00B45FB0"/>
    <w:rsid w:val="00B46A95"/>
    <w:rsid w:val="00B46F35"/>
    <w:rsid w:val="00B520C8"/>
    <w:rsid w:val="00B52C59"/>
    <w:rsid w:val="00B5494F"/>
    <w:rsid w:val="00B550A4"/>
    <w:rsid w:val="00B5510A"/>
    <w:rsid w:val="00B55522"/>
    <w:rsid w:val="00B60FBA"/>
    <w:rsid w:val="00B61207"/>
    <w:rsid w:val="00B61703"/>
    <w:rsid w:val="00B62AB4"/>
    <w:rsid w:val="00B62FD9"/>
    <w:rsid w:val="00B658B6"/>
    <w:rsid w:val="00B6644A"/>
    <w:rsid w:val="00B67601"/>
    <w:rsid w:val="00B70B35"/>
    <w:rsid w:val="00B711A6"/>
    <w:rsid w:val="00B71EA8"/>
    <w:rsid w:val="00B733A3"/>
    <w:rsid w:val="00B73C0E"/>
    <w:rsid w:val="00B74708"/>
    <w:rsid w:val="00B772C0"/>
    <w:rsid w:val="00B83CFE"/>
    <w:rsid w:val="00B83E03"/>
    <w:rsid w:val="00B867D8"/>
    <w:rsid w:val="00B87115"/>
    <w:rsid w:val="00B9089B"/>
    <w:rsid w:val="00B90E42"/>
    <w:rsid w:val="00B913BC"/>
    <w:rsid w:val="00B941A8"/>
    <w:rsid w:val="00B94BD3"/>
    <w:rsid w:val="00B96760"/>
    <w:rsid w:val="00BA0E26"/>
    <w:rsid w:val="00BA1703"/>
    <w:rsid w:val="00BA2828"/>
    <w:rsid w:val="00BA2C42"/>
    <w:rsid w:val="00BB0A87"/>
    <w:rsid w:val="00BB1214"/>
    <w:rsid w:val="00BB24DD"/>
    <w:rsid w:val="00BB2CD3"/>
    <w:rsid w:val="00BB33CB"/>
    <w:rsid w:val="00BB3C46"/>
    <w:rsid w:val="00BB4532"/>
    <w:rsid w:val="00BB479B"/>
    <w:rsid w:val="00BB57CD"/>
    <w:rsid w:val="00BB5F17"/>
    <w:rsid w:val="00BB6329"/>
    <w:rsid w:val="00BB7D50"/>
    <w:rsid w:val="00BC0401"/>
    <w:rsid w:val="00BC0A1F"/>
    <w:rsid w:val="00BC106A"/>
    <w:rsid w:val="00BC15DF"/>
    <w:rsid w:val="00BC1B65"/>
    <w:rsid w:val="00BC1B6C"/>
    <w:rsid w:val="00BC30B7"/>
    <w:rsid w:val="00BC3E2A"/>
    <w:rsid w:val="00BC6C18"/>
    <w:rsid w:val="00BD0BFA"/>
    <w:rsid w:val="00BD1879"/>
    <w:rsid w:val="00BD2914"/>
    <w:rsid w:val="00BD33AC"/>
    <w:rsid w:val="00BD34A5"/>
    <w:rsid w:val="00BD48AB"/>
    <w:rsid w:val="00BD4958"/>
    <w:rsid w:val="00BD64D4"/>
    <w:rsid w:val="00BE0322"/>
    <w:rsid w:val="00BE1819"/>
    <w:rsid w:val="00BE2391"/>
    <w:rsid w:val="00BE2634"/>
    <w:rsid w:val="00BE2DAB"/>
    <w:rsid w:val="00BE63CE"/>
    <w:rsid w:val="00BE6637"/>
    <w:rsid w:val="00BE753F"/>
    <w:rsid w:val="00BF12B8"/>
    <w:rsid w:val="00BF31F3"/>
    <w:rsid w:val="00BF43F3"/>
    <w:rsid w:val="00BF4CB9"/>
    <w:rsid w:val="00BF6750"/>
    <w:rsid w:val="00C04AAB"/>
    <w:rsid w:val="00C04C6A"/>
    <w:rsid w:val="00C11939"/>
    <w:rsid w:val="00C11B0F"/>
    <w:rsid w:val="00C12AC7"/>
    <w:rsid w:val="00C12F05"/>
    <w:rsid w:val="00C130D3"/>
    <w:rsid w:val="00C1594B"/>
    <w:rsid w:val="00C17A72"/>
    <w:rsid w:val="00C20838"/>
    <w:rsid w:val="00C22323"/>
    <w:rsid w:val="00C22BD4"/>
    <w:rsid w:val="00C22C27"/>
    <w:rsid w:val="00C2390F"/>
    <w:rsid w:val="00C2514B"/>
    <w:rsid w:val="00C261D3"/>
    <w:rsid w:val="00C27F93"/>
    <w:rsid w:val="00C30888"/>
    <w:rsid w:val="00C319C9"/>
    <w:rsid w:val="00C32C43"/>
    <w:rsid w:val="00C370F6"/>
    <w:rsid w:val="00C37993"/>
    <w:rsid w:val="00C37EDD"/>
    <w:rsid w:val="00C41344"/>
    <w:rsid w:val="00C41574"/>
    <w:rsid w:val="00C44518"/>
    <w:rsid w:val="00C445A4"/>
    <w:rsid w:val="00C45084"/>
    <w:rsid w:val="00C45DA6"/>
    <w:rsid w:val="00C47411"/>
    <w:rsid w:val="00C47993"/>
    <w:rsid w:val="00C47B00"/>
    <w:rsid w:val="00C5154F"/>
    <w:rsid w:val="00C51C11"/>
    <w:rsid w:val="00C52B6A"/>
    <w:rsid w:val="00C5312F"/>
    <w:rsid w:val="00C537C9"/>
    <w:rsid w:val="00C5428C"/>
    <w:rsid w:val="00C5503F"/>
    <w:rsid w:val="00C6133A"/>
    <w:rsid w:val="00C6252A"/>
    <w:rsid w:val="00C634C6"/>
    <w:rsid w:val="00C64011"/>
    <w:rsid w:val="00C64123"/>
    <w:rsid w:val="00C64A1B"/>
    <w:rsid w:val="00C67571"/>
    <w:rsid w:val="00C71310"/>
    <w:rsid w:val="00C71A5C"/>
    <w:rsid w:val="00C71ABD"/>
    <w:rsid w:val="00C72519"/>
    <w:rsid w:val="00C740CC"/>
    <w:rsid w:val="00C77E64"/>
    <w:rsid w:val="00C80243"/>
    <w:rsid w:val="00C808C7"/>
    <w:rsid w:val="00C815BD"/>
    <w:rsid w:val="00C82689"/>
    <w:rsid w:val="00C830FA"/>
    <w:rsid w:val="00C84EA6"/>
    <w:rsid w:val="00C9075A"/>
    <w:rsid w:val="00C916D0"/>
    <w:rsid w:val="00C91F4A"/>
    <w:rsid w:val="00C926ED"/>
    <w:rsid w:val="00C96CBB"/>
    <w:rsid w:val="00C9718D"/>
    <w:rsid w:val="00C975D7"/>
    <w:rsid w:val="00CA15C7"/>
    <w:rsid w:val="00CA3DA9"/>
    <w:rsid w:val="00CA4143"/>
    <w:rsid w:val="00CA41A0"/>
    <w:rsid w:val="00CA445F"/>
    <w:rsid w:val="00CA4912"/>
    <w:rsid w:val="00CB1590"/>
    <w:rsid w:val="00CB2135"/>
    <w:rsid w:val="00CB376A"/>
    <w:rsid w:val="00CB5CBC"/>
    <w:rsid w:val="00CB7EA0"/>
    <w:rsid w:val="00CC0CEF"/>
    <w:rsid w:val="00CC1B43"/>
    <w:rsid w:val="00CC2015"/>
    <w:rsid w:val="00CC4168"/>
    <w:rsid w:val="00CC4E9C"/>
    <w:rsid w:val="00CC5D0E"/>
    <w:rsid w:val="00CC6349"/>
    <w:rsid w:val="00CC681C"/>
    <w:rsid w:val="00CC6904"/>
    <w:rsid w:val="00CC706D"/>
    <w:rsid w:val="00CC7C0C"/>
    <w:rsid w:val="00CC7DD9"/>
    <w:rsid w:val="00CC7EBE"/>
    <w:rsid w:val="00CD1115"/>
    <w:rsid w:val="00CD14E9"/>
    <w:rsid w:val="00CD281F"/>
    <w:rsid w:val="00CD29AB"/>
    <w:rsid w:val="00CD2BDE"/>
    <w:rsid w:val="00CD2F45"/>
    <w:rsid w:val="00CD3E87"/>
    <w:rsid w:val="00CD40D7"/>
    <w:rsid w:val="00CD63F0"/>
    <w:rsid w:val="00CD710E"/>
    <w:rsid w:val="00CE1F37"/>
    <w:rsid w:val="00CE2C68"/>
    <w:rsid w:val="00CE488A"/>
    <w:rsid w:val="00CE4F94"/>
    <w:rsid w:val="00CE52AE"/>
    <w:rsid w:val="00CE5307"/>
    <w:rsid w:val="00CE55AB"/>
    <w:rsid w:val="00CE74EA"/>
    <w:rsid w:val="00CF305F"/>
    <w:rsid w:val="00CF36AE"/>
    <w:rsid w:val="00CF37AF"/>
    <w:rsid w:val="00CF3A04"/>
    <w:rsid w:val="00CF4401"/>
    <w:rsid w:val="00CF5021"/>
    <w:rsid w:val="00CF5A07"/>
    <w:rsid w:val="00CF5B9E"/>
    <w:rsid w:val="00CF6543"/>
    <w:rsid w:val="00CF69D8"/>
    <w:rsid w:val="00CF7F71"/>
    <w:rsid w:val="00D00353"/>
    <w:rsid w:val="00D01B7F"/>
    <w:rsid w:val="00D022EC"/>
    <w:rsid w:val="00D025B9"/>
    <w:rsid w:val="00D03517"/>
    <w:rsid w:val="00D071F7"/>
    <w:rsid w:val="00D105C6"/>
    <w:rsid w:val="00D14A7E"/>
    <w:rsid w:val="00D15200"/>
    <w:rsid w:val="00D15457"/>
    <w:rsid w:val="00D16716"/>
    <w:rsid w:val="00D17C46"/>
    <w:rsid w:val="00D22B12"/>
    <w:rsid w:val="00D2594C"/>
    <w:rsid w:val="00D262C4"/>
    <w:rsid w:val="00D27873"/>
    <w:rsid w:val="00D278D0"/>
    <w:rsid w:val="00D31A11"/>
    <w:rsid w:val="00D34A85"/>
    <w:rsid w:val="00D34FC6"/>
    <w:rsid w:val="00D37BB8"/>
    <w:rsid w:val="00D37F59"/>
    <w:rsid w:val="00D40831"/>
    <w:rsid w:val="00D40C7D"/>
    <w:rsid w:val="00D45725"/>
    <w:rsid w:val="00D45795"/>
    <w:rsid w:val="00D469EE"/>
    <w:rsid w:val="00D46CCC"/>
    <w:rsid w:val="00D477DC"/>
    <w:rsid w:val="00D50E60"/>
    <w:rsid w:val="00D510DE"/>
    <w:rsid w:val="00D52152"/>
    <w:rsid w:val="00D539DD"/>
    <w:rsid w:val="00D53F79"/>
    <w:rsid w:val="00D54707"/>
    <w:rsid w:val="00D54750"/>
    <w:rsid w:val="00D5533C"/>
    <w:rsid w:val="00D55DBC"/>
    <w:rsid w:val="00D55F06"/>
    <w:rsid w:val="00D56272"/>
    <w:rsid w:val="00D56786"/>
    <w:rsid w:val="00D571ED"/>
    <w:rsid w:val="00D5764D"/>
    <w:rsid w:val="00D617AA"/>
    <w:rsid w:val="00D639AC"/>
    <w:rsid w:val="00D63C3E"/>
    <w:rsid w:val="00D64202"/>
    <w:rsid w:val="00D6475E"/>
    <w:rsid w:val="00D64F48"/>
    <w:rsid w:val="00D672DB"/>
    <w:rsid w:val="00D67543"/>
    <w:rsid w:val="00D70AC5"/>
    <w:rsid w:val="00D72325"/>
    <w:rsid w:val="00D73B21"/>
    <w:rsid w:val="00D74A56"/>
    <w:rsid w:val="00D765B3"/>
    <w:rsid w:val="00D767CA"/>
    <w:rsid w:val="00D80020"/>
    <w:rsid w:val="00D80E8A"/>
    <w:rsid w:val="00D82068"/>
    <w:rsid w:val="00D822D5"/>
    <w:rsid w:val="00D8364A"/>
    <w:rsid w:val="00D84320"/>
    <w:rsid w:val="00D84B6C"/>
    <w:rsid w:val="00D855F8"/>
    <w:rsid w:val="00D86CDA"/>
    <w:rsid w:val="00D9073E"/>
    <w:rsid w:val="00D9180E"/>
    <w:rsid w:val="00D92084"/>
    <w:rsid w:val="00D93FF4"/>
    <w:rsid w:val="00D94A5E"/>
    <w:rsid w:val="00D94E19"/>
    <w:rsid w:val="00D971BA"/>
    <w:rsid w:val="00D975A7"/>
    <w:rsid w:val="00DA0024"/>
    <w:rsid w:val="00DA08DE"/>
    <w:rsid w:val="00DA1AC9"/>
    <w:rsid w:val="00DA252E"/>
    <w:rsid w:val="00DA27E8"/>
    <w:rsid w:val="00DA2FBF"/>
    <w:rsid w:val="00DA43DC"/>
    <w:rsid w:val="00DB08EA"/>
    <w:rsid w:val="00DB108C"/>
    <w:rsid w:val="00DB11F8"/>
    <w:rsid w:val="00DB130B"/>
    <w:rsid w:val="00DB1646"/>
    <w:rsid w:val="00DB20F8"/>
    <w:rsid w:val="00DB2B9D"/>
    <w:rsid w:val="00DB5251"/>
    <w:rsid w:val="00DB5E91"/>
    <w:rsid w:val="00DB62D5"/>
    <w:rsid w:val="00DB7D4B"/>
    <w:rsid w:val="00DC07F4"/>
    <w:rsid w:val="00DC1524"/>
    <w:rsid w:val="00DC196E"/>
    <w:rsid w:val="00DC2200"/>
    <w:rsid w:val="00DC226C"/>
    <w:rsid w:val="00DC2B1D"/>
    <w:rsid w:val="00DC57A5"/>
    <w:rsid w:val="00DC6800"/>
    <w:rsid w:val="00DC7F00"/>
    <w:rsid w:val="00DD09A8"/>
    <w:rsid w:val="00DD4458"/>
    <w:rsid w:val="00DD4816"/>
    <w:rsid w:val="00DD538D"/>
    <w:rsid w:val="00DE3100"/>
    <w:rsid w:val="00DE485C"/>
    <w:rsid w:val="00DE4DD6"/>
    <w:rsid w:val="00DE68D4"/>
    <w:rsid w:val="00DE7387"/>
    <w:rsid w:val="00DE76DD"/>
    <w:rsid w:val="00DF01F4"/>
    <w:rsid w:val="00DF15D2"/>
    <w:rsid w:val="00DF19C6"/>
    <w:rsid w:val="00DF1BF6"/>
    <w:rsid w:val="00DF3EB6"/>
    <w:rsid w:val="00DF6FD4"/>
    <w:rsid w:val="00E014A0"/>
    <w:rsid w:val="00E0199B"/>
    <w:rsid w:val="00E01E1B"/>
    <w:rsid w:val="00E04545"/>
    <w:rsid w:val="00E05704"/>
    <w:rsid w:val="00E0652B"/>
    <w:rsid w:val="00E106CF"/>
    <w:rsid w:val="00E10C16"/>
    <w:rsid w:val="00E10D5A"/>
    <w:rsid w:val="00E12349"/>
    <w:rsid w:val="00E1234E"/>
    <w:rsid w:val="00E1453E"/>
    <w:rsid w:val="00E1719E"/>
    <w:rsid w:val="00E226DA"/>
    <w:rsid w:val="00E22A40"/>
    <w:rsid w:val="00E2327A"/>
    <w:rsid w:val="00E235E3"/>
    <w:rsid w:val="00E23AC0"/>
    <w:rsid w:val="00E23E97"/>
    <w:rsid w:val="00E27065"/>
    <w:rsid w:val="00E302F7"/>
    <w:rsid w:val="00E30787"/>
    <w:rsid w:val="00E31EC6"/>
    <w:rsid w:val="00E3213B"/>
    <w:rsid w:val="00E350AE"/>
    <w:rsid w:val="00E354C2"/>
    <w:rsid w:val="00E367F4"/>
    <w:rsid w:val="00E400D0"/>
    <w:rsid w:val="00E410A8"/>
    <w:rsid w:val="00E41C77"/>
    <w:rsid w:val="00E41DE7"/>
    <w:rsid w:val="00E42365"/>
    <w:rsid w:val="00E4406B"/>
    <w:rsid w:val="00E4456F"/>
    <w:rsid w:val="00E447A0"/>
    <w:rsid w:val="00E45E92"/>
    <w:rsid w:val="00E46B7C"/>
    <w:rsid w:val="00E46DA1"/>
    <w:rsid w:val="00E46DC2"/>
    <w:rsid w:val="00E50313"/>
    <w:rsid w:val="00E50647"/>
    <w:rsid w:val="00E510B7"/>
    <w:rsid w:val="00E522DC"/>
    <w:rsid w:val="00E557C2"/>
    <w:rsid w:val="00E569A5"/>
    <w:rsid w:val="00E57780"/>
    <w:rsid w:val="00E6076B"/>
    <w:rsid w:val="00E6160A"/>
    <w:rsid w:val="00E61760"/>
    <w:rsid w:val="00E6182B"/>
    <w:rsid w:val="00E61A09"/>
    <w:rsid w:val="00E62258"/>
    <w:rsid w:val="00E62DED"/>
    <w:rsid w:val="00E65BB1"/>
    <w:rsid w:val="00E671D7"/>
    <w:rsid w:val="00E70442"/>
    <w:rsid w:val="00E7081B"/>
    <w:rsid w:val="00E70ED5"/>
    <w:rsid w:val="00E72EB4"/>
    <w:rsid w:val="00E73845"/>
    <w:rsid w:val="00E73D35"/>
    <w:rsid w:val="00E771AA"/>
    <w:rsid w:val="00E77D95"/>
    <w:rsid w:val="00E800A9"/>
    <w:rsid w:val="00E807ED"/>
    <w:rsid w:val="00E809E1"/>
    <w:rsid w:val="00E812F9"/>
    <w:rsid w:val="00E826F3"/>
    <w:rsid w:val="00E83DC4"/>
    <w:rsid w:val="00E84BA5"/>
    <w:rsid w:val="00E860D8"/>
    <w:rsid w:val="00E90854"/>
    <w:rsid w:val="00E90EDD"/>
    <w:rsid w:val="00E9239F"/>
    <w:rsid w:val="00E9269B"/>
    <w:rsid w:val="00E92A1A"/>
    <w:rsid w:val="00E93EAB"/>
    <w:rsid w:val="00E9445E"/>
    <w:rsid w:val="00E9493B"/>
    <w:rsid w:val="00E9501C"/>
    <w:rsid w:val="00E95248"/>
    <w:rsid w:val="00E95F73"/>
    <w:rsid w:val="00E96374"/>
    <w:rsid w:val="00E96483"/>
    <w:rsid w:val="00E974EE"/>
    <w:rsid w:val="00E97BA9"/>
    <w:rsid w:val="00E97D2F"/>
    <w:rsid w:val="00EA21DC"/>
    <w:rsid w:val="00EB0647"/>
    <w:rsid w:val="00EB2A0D"/>
    <w:rsid w:val="00EB39E0"/>
    <w:rsid w:val="00EB660A"/>
    <w:rsid w:val="00EB789E"/>
    <w:rsid w:val="00EB7E81"/>
    <w:rsid w:val="00EC0D5F"/>
    <w:rsid w:val="00EC0DCE"/>
    <w:rsid w:val="00EC2295"/>
    <w:rsid w:val="00EC4E6A"/>
    <w:rsid w:val="00EC5506"/>
    <w:rsid w:val="00EC593E"/>
    <w:rsid w:val="00EC6B08"/>
    <w:rsid w:val="00ED2C38"/>
    <w:rsid w:val="00ED3AE1"/>
    <w:rsid w:val="00ED4215"/>
    <w:rsid w:val="00ED43F1"/>
    <w:rsid w:val="00ED5A98"/>
    <w:rsid w:val="00ED69E3"/>
    <w:rsid w:val="00ED76EC"/>
    <w:rsid w:val="00EE0078"/>
    <w:rsid w:val="00EE15C7"/>
    <w:rsid w:val="00EE2207"/>
    <w:rsid w:val="00EE40A0"/>
    <w:rsid w:val="00EE41C1"/>
    <w:rsid w:val="00EE6098"/>
    <w:rsid w:val="00EE6395"/>
    <w:rsid w:val="00EE7038"/>
    <w:rsid w:val="00EE75EC"/>
    <w:rsid w:val="00EF262D"/>
    <w:rsid w:val="00EF263A"/>
    <w:rsid w:val="00EF2850"/>
    <w:rsid w:val="00EF3960"/>
    <w:rsid w:val="00EF65D1"/>
    <w:rsid w:val="00EF6EE5"/>
    <w:rsid w:val="00EF79B9"/>
    <w:rsid w:val="00F005B6"/>
    <w:rsid w:val="00F00798"/>
    <w:rsid w:val="00F016DE"/>
    <w:rsid w:val="00F01961"/>
    <w:rsid w:val="00F02AE3"/>
    <w:rsid w:val="00F03896"/>
    <w:rsid w:val="00F061E3"/>
    <w:rsid w:val="00F0626D"/>
    <w:rsid w:val="00F06F68"/>
    <w:rsid w:val="00F077FB"/>
    <w:rsid w:val="00F07A4A"/>
    <w:rsid w:val="00F108A1"/>
    <w:rsid w:val="00F13CEB"/>
    <w:rsid w:val="00F163AE"/>
    <w:rsid w:val="00F169C7"/>
    <w:rsid w:val="00F169E3"/>
    <w:rsid w:val="00F1714D"/>
    <w:rsid w:val="00F212EF"/>
    <w:rsid w:val="00F21F4F"/>
    <w:rsid w:val="00F244CC"/>
    <w:rsid w:val="00F24E0C"/>
    <w:rsid w:val="00F25A04"/>
    <w:rsid w:val="00F2720F"/>
    <w:rsid w:val="00F30F29"/>
    <w:rsid w:val="00F328A5"/>
    <w:rsid w:val="00F32AC4"/>
    <w:rsid w:val="00F3364A"/>
    <w:rsid w:val="00F33C7D"/>
    <w:rsid w:val="00F3642F"/>
    <w:rsid w:val="00F4310E"/>
    <w:rsid w:val="00F431CA"/>
    <w:rsid w:val="00F44408"/>
    <w:rsid w:val="00F4550D"/>
    <w:rsid w:val="00F46445"/>
    <w:rsid w:val="00F4730C"/>
    <w:rsid w:val="00F504CC"/>
    <w:rsid w:val="00F52410"/>
    <w:rsid w:val="00F543CF"/>
    <w:rsid w:val="00F544E9"/>
    <w:rsid w:val="00F54CD7"/>
    <w:rsid w:val="00F54D77"/>
    <w:rsid w:val="00F615E6"/>
    <w:rsid w:val="00F62034"/>
    <w:rsid w:val="00F62200"/>
    <w:rsid w:val="00F65187"/>
    <w:rsid w:val="00F67D10"/>
    <w:rsid w:val="00F70EBF"/>
    <w:rsid w:val="00F72169"/>
    <w:rsid w:val="00F7271C"/>
    <w:rsid w:val="00F738C9"/>
    <w:rsid w:val="00F74A62"/>
    <w:rsid w:val="00F75313"/>
    <w:rsid w:val="00F76606"/>
    <w:rsid w:val="00F7724F"/>
    <w:rsid w:val="00F773B1"/>
    <w:rsid w:val="00F77ED7"/>
    <w:rsid w:val="00F80923"/>
    <w:rsid w:val="00F80991"/>
    <w:rsid w:val="00F8128E"/>
    <w:rsid w:val="00F817C2"/>
    <w:rsid w:val="00F82D5A"/>
    <w:rsid w:val="00F83277"/>
    <w:rsid w:val="00F834E1"/>
    <w:rsid w:val="00F83C03"/>
    <w:rsid w:val="00F84502"/>
    <w:rsid w:val="00F873FD"/>
    <w:rsid w:val="00F92817"/>
    <w:rsid w:val="00F93787"/>
    <w:rsid w:val="00F9392F"/>
    <w:rsid w:val="00F93F05"/>
    <w:rsid w:val="00F93F7B"/>
    <w:rsid w:val="00F9566D"/>
    <w:rsid w:val="00F96E69"/>
    <w:rsid w:val="00FA003D"/>
    <w:rsid w:val="00FA03CE"/>
    <w:rsid w:val="00FA0509"/>
    <w:rsid w:val="00FA11E4"/>
    <w:rsid w:val="00FA16EA"/>
    <w:rsid w:val="00FA249F"/>
    <w:rsid w:val="00FA5FD7"/>
    <w:rsid w:val="00FA6599"/>
    <w:rsid w:val="00FA69D0"/>
    <w:rsid w:val="00FB1A20"/>
    <w:rsid w:val="00FB3975"/>
    <w:rsid w:val="00FB3EBC"/>
    <w:rsid w:val="00FB4BD1"/>
    <w:rsid w:val="00FB6B50"/>
    <w:rsid w:val="00FB7D7F"/>
    <w:rsid w:val="00FC2CB6"/>
    <w:rsid w:val="00FD26A4"/>
    <w:rsid w:val="00FD79F3"/>
    <w:rsid w:val="00FE1776"/>
    <w:rsid w:val="00FE5ADA"/>
    <w:rsid w:val="00FF1427"/>
    <w:rsid w:val="00FF19EA"/>
    <w:rsid w:val="00FF1F32"/>
    <w:rsid w:val="00FF1F6A"/>
    <w:rsid w:val="00FF26B5"/>
    <w:rsid w:val="00FF4CDF"/>
    <w:rsid w:val="00FF5307"/>
    <w:rsid w:val="00FF588E"/>
    <w:rsid w:val="00FF6C13"/>
    <w:rsid w:val="00FF7612"/>
    <w:rsid w:val="00FF77C9"/>
  </w:rsids>
  <m:mathPr>
    <m:mathFont m:val="Cambria Math"/>
    <m:brkBin m:val="before"/>
    <m:brkBinSub m:val="--"/>
    <m:smallFrac/>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71584E"/>
  <w15:docId w15:val="{5C839B0F-BEAE-47C6-84D7-1CDA2ADB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4"/>
        <w:szCs w:val="24"/>
        <w:lang w:val="en-GB"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uiPriority="99"/>
    <w:lsdException w:name="No Spacing" w:uiPriority="1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3066CE"/>
    <w:pPr>
      <w:spacing w:after="120" w:line="264" w:lineRule="auto"/>
      <w:jc w:val="both"/>
    </w:pPr>
    <w:rPr>
      <w:sz w:val="22"/>
      <w:szCs w:val="22"/>
    </w:rPr>
  </w:style>
  <w:style w:type="paragraph" w:styleId="Heading1">
    <w:name w:val="heading 1"/>
    <w:aliases w:val="1"/>
    <w:basedOn w:val="ListParagraph"/>
    <w:next w:val="BodyText"/>
    <w:link w:val="Heading1Char"/>
    <w:qFormat/>
    <w:rsid w:val="00C50456"/>
    <w:pPr>
      <w:keepNext/>
      <w:keepLines/>
      <w:pageBreakBefore/>
      <w:pBdr>
        <w:top w:val="single" w:sz="6" w:space="1" w:color="008D7F"/>
      </w:pBdr>
      <w:spacing w:after="240"/>
      <w:ind w:left="0"/>
      <w:jc w:val="left"/>
      <w:outlineLvl w:val="0"/>
    </w:pPr>
    <w:rPr>
      <w:rFonts w:eastAsia="MS Gothic" w:cs="Times New Roman"/>
      <w:b/>
      <w:bCs/>
      <w:caps/>
      <w:color w:val="008D7F"/>
      <w:sz w:val="28"/>
      <w:szCs w:val="28"/>
    </w:rPr>
  </w:style>
  <w:style w:type="paragraph" w:styleId="Heading2">
    <w:name w:val="heading 2"/>
    <w:aliases w:val="2"/>
    <w:basedOn w:val="ListParagraph"/>
    <w:next w:val="Normal"/>
    <w:link w:val="Heading2Char"/>
    <w:qFormat/>
    <w:rsid w:val="00C50456"/>
    <w:pPr>
      <w:keepNext/>
      <w:pBdr>
        <w:top w:val="single" w:sz="4" w:space="1" w:color="008D7F"/>
      </w:pBdr>
      <w:spacing w:before="600" w:after="240"/>
      <w:ind w:left="0"/>
      <w:jc w:val="left"/>
      <w:outlineLvl w:val="1"/>
    </w:pPr>
    <w:rPr>
      <w:rFonts w:eastAsia="MS Gothic" w:cs="Times New Roman"/>
      <w:b/>
      <w:bCs/>
      <w:caps/>
      <w:color w:val="008D7F"/>
      <w:szCs w:val="26"/>
    </w:rPr>
  </w:style>
  <w:style w:type="paragraph" w:styleId="Heading3">
    <w:name w:val="heading 3"/>
    <w:aliases w:val="3"/>
    <w:basedOn w:val="ListParagraph"/>
    <w:next w:val="BodyText"/>
    <w:link w:val="Heading3Char"/>
    <w:qFormat/>
    <w:rsid w:val="00C50456"/>
    <w:pPr>
      <w:keepNext/>
      <w:pBdr>
        <w:top w:val="single" w:sz="8" w:space="3" w:color="008D7F"/>
      </w:pBdr>
      <w:spacing w:before="480" w:after="180"/>
      <w:ind w:left="0"/>
      <w:contextualSpacing w:val="0"/>
      <w:jc w:val="left"/>
      <w:outlineLvl w:val="2"/>
    </w:pPr>
    <w:rPr>
      <w:rFonts w:eastAsia="MS Gothic" w:cs="Times New Roman"/>
      <w:b/>
      <w:bCs/>
      <w:color w:val="008D7F"/>
    </w:rPr>
  </w:style>
  <w:style w:type="paragraph" w:styleId="Heading4">
    <w:name w:val="heading 4"/>
    <w:aliases w:val="4"/>
    <w:basedOn w:val="ListParagraph"/>
    <w:next w:val="BodyText"/>
    <w:link w:val="Heading4Char"/>
    <w:rsid w:val="00C50456"/>
    <w:pPr>
      <w:keepNext/>
      <w:keepLines/>
      <w:pBdr>
        <w:top w:val="single" w:sz="6" w:space="1" w:color="008D7F"/>
      </w:pBdr>
      <w:spacing w:before="360"/>
      <w:ind w:left="0"/>
      <w:jc w:val="left"/>
      <w:outlineLvl w:val="3"/>
    </w:pPr>
    <w:rPr>
      <w:rFonts w:eastAsia="MS Gothic" w:cs="Times New Roman"/>
      <w:b/>
      <w:bCs/>
      <w:iCs/>
      <w:color w:val="008D7F"/>
    </w:rPr>
  </w:style>
  <w:style w:type="paragraph" w:styleId="Heading5">
    <w:name w:val="heading 5"/>
    <w:aliases w:val="5"/>
    <w:basedOn w:val="Normal"/>
    <w:next w:val="Normal"/>
    <w:link w:val="Heading5Char"/>
    <w:uiPriority w:val="19"/>
    <w:qFormat/>
    <w:rsid w:val="00D5690A"/>
    <w:pPr>
      <w:keepNext/>
      <w:keepLines/>
      <w:spacing w:before="120" w:after="0"/>
      <w:jc w:val="left"/>
      <w:outlineLvl w:val="4"/>
    </w:pPr>
    <w:rPr>
      <w:rFonts w:eastAsia="MS Gothic" w:cs="Times New Roman"/>
      <w:color w:val="008D7F"/>
    </w:rPr>
  </w:style>
  <w:style w:type="paragraph" w:styleId="Heading6">
    <w:name w:val="heading 6"/>
    <w:aliases w:val="A-1"/>
    <w:basedOn w:val="Normal"/>
    <w:next w:val="Normal"/>
    <w:link w:val="Heading6Char"/>
    <w:uiPriority w:val="19"/>
    <w:qFormat/>
    <w:rsid w:val="00CE52BE"/>
    <w:pPr>
      <w:keepNext/>
      <w:keepLines/>
      <w:pageBreakBefore/>
      <w:numPr>
        <w:numId w:val="4"/>
      </w:numPr>
      <w:pBdr>
        <w:top w:val="single" w:sz="4" w:space="1" w:color="008D7F"/>
      </w:pBdr>
      <w:spacing w:after="240" w:line="240" w:lineRule="auto"/>
      <w:jc w:val="left"/>
      <w:outlineLvl w:val="5"/>
    </w:pPr>
    <w:rPr>
      <w:rFonts w:eastAsia="MS Gothic" w:cs="Times New Roman"/>
      <w:b/>
      <w:iCs/>
      <w:caps/>
      <w:color w:val="008D7F"/>
      <w:sz w:val="28"/>
    </w:rPr>
  </w:style>
  <w:style w:type="paragraph" w:styleId="Heading7">
    <w:name w:val="heading 7"/>
    <w:aliases w:val="A-2"/>
    <w:basedOn w:val="Normal"/>
    <w:next w:val="Normal"/>
    <w:link w:val="Heading7Char"/>
    <w:uiPriority w:val="19"/>
    <w:qFormat/>
    <w:rsid w:val="00CE52BE"/>
    <w:pPr>
      <w:keepNext/>
      <w:keepLines/>
      <w:numPr>
        <w:ilvl w:val="1"/>
        <w:numId w:val="4"/>
      </w:numPr>
      <w:pBdr>
        <w:top w:val="single" w:sz="6" w:space="1" w:color="008D7F"/>
      </w:pBdr>
      <w:spacing w:before="600" w:after="240" w:line="240" w:lineRule="auto"/>
      <w:outlineLvl w:val="6"/>
    </w:pPr>
    <w:rPr>
      <w:rFonts w:eastAsia="MS Gothic" w:cs="Times New Roman"/>
      <w:b/>
      <w:iCs/>
      <w:caps/>
      <w:color w:val="008D7F"/>
    </w:rPr>
  </w:style>
  <w:style w:type="paragraph" w:styleId="Heading8">
    <w:name w:val="heading 8"/>
    <w:aliases w:val="A-3"/>
    <w:basedOn w:val="ListParagraph"/>
    <w:next w:val="BodyText"/>
    <w:link w:val="Heading8Char"/>
    <w:uiPriority w:val="19"/>
    <w:qFormat/>
    <w:rsid w:val="00CE52BE"/>
    <w:pPr>
      <w:keepNext/>
      <w:keepLines/>
      <w:numPr>
        <w:ilvl w:val="2"/>
        <w:numId w:val="4"/>
      </w:numPr>
      <w:pBdr>
        <w:top w:val="single" w:sz="6" w:space="1" w:color="008D7F"/>
      </w:pBdr>
      <w:spacing w:before="480" w:after="180"/>
      <w:jc w:val="left"/>
      <w:outlineLvl w:val="7"/>
    </w:pPr>
    <w:rPr>
      <w:rFonts w:eastAsia="MS Gothic" w:cs="Times New Roman"/>
      <w:b/>
      <w:color w:val="008D7F"/>
      <w:szCs w:val="20"/>
    </w:rPr>
  </w:style>
  <w:style w:type="paragraph" w:styleId="Heading9">
    <w:name w:val="heading 9"/>
    <w:aliases w:val="A-4"/>
    <w:basedOn w:val="ListParagraph"/>
    <w:next w:val="BodyText"/>
    <w:link w:val="Heading9Char"/>
    <w:uiPriority w:val="19"/>
    <w:qFormat/>
    <w:rsid w:val="00CE52BE"/>
    <w:pPr>
      <w:keepNext/>
      <w:keepLines/>
      <w:numPr>
        <w:ilvl w:val="3"/>
        <w:numId w:val="4"/>
      </w:numPr>
      <w:pBdr>
        <w:top w:val="single" w:sz="6" w:space="1" w:color="008D7F"/>
      </w:pBdr>
      <w:spacing w:before="360"/>
      <w:jc w:val="left"/>
      <w:outlineLvl w:val="8"/>
    </w:pPr>
    <w:rPr>
      <w:rFonts w:eastAsia="MS Gothic" w:cs="Times New Roman"/>
      <w:b/>
      <w:iCs/>
      <w:color w:val="008D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MainTitle">
    <w:name w:val="DocMainTitle"/>
    <w:basedOn w:val="Normal"/>
    <w:next w:val="Normal"/>
    <w:uiPriority w:val="13"/>
    <w:semiHidden/>
    <w:qFormat/>
    <w:rsid w:val="00D5690A"/>
    <w:pPr>
      <w:spacing w:after="240" w:line="360" w:lineRule="atLeast"/>
      <w:contextualSpacing/>
      <w:jc w:val="left"/>
    </w:pPr>
    <w:rPr>
      <w:b/>
      <w:caps/>
      <w:sz w:val="32"/>
    </w:rPr>
  </w:style>
  <w:style w:type="character" w:customStyle="1" w:styleId="Heading1Char">
    <w:name w:val="Heading 1 Char"/>
    <w:aliases w:val="1 Char"/>
    <w:link w:val="Heading1"/>
    <w:rsid w:val="00C50456"/>
    <w:rPr>
      <w:rFonts w:eastAsia="MS Gothic" w:cs="Times New Roman"/>
      <w:b/>
      <w:bCs/>
      <w:caps/>
      <w:color w:val="008D7F"/>
      <w:sz w:val="28"/>
      <w:szCs w:val="28"/>
    </w:rPr>
  </w:style>
  <w:style w:type="character" w:customStyle="1" w:styleId="Heading2Char">
    <w:name w:val="Heading 2 Char"/>
    <w:aliases w:val="2 Char"/>
    <w:link w:val="Heading2"/>
    <w:rsid w:val="00C50456"/>
    <w:rPr>
      <w:rFonts w:eastAsia="MS Gothic" w:cs="Times New Roman"/>
      <w:b/>
      <w:bCs/>
      <w:caps/>
      <w:color w:val="008D7F"/>
      <w:sz w:val="22"/>
      <w:szCs w:val="26"/>
    </w:rPr>
  </w:style>
  <w:style w:type="paragraph" w:styleId="Header">
    <w:name w:val="header"/>
    <w:basedOn w:val="Normal"/>
    <w:link w:val="HeaderChar"/>
    <w:uiPriority w:val="99"/>
    <w:rsid w:val="00F773B1"/>
    <w:pPr>
      <w:tabs>
        <w:tab w:val="center" w:pos="4513"/>
        <w:tab w:val="right" w:pos="9639"/>
      </w:tabs>
      <w:spacing w:after="0" w:line="240" w:lineRule="auto"/>
    </w:pPr>
    <w:rPr>
      <w:i/>
      <w:iCs/>
      <w:caps/>
      <w:color w:val="777777"/>
    </w:rPr>
  </w:style>
  <w:style w:type="character" w:customStyle="1" w:styleId="HeaderChar">
    <w:name w:val="Header Char"/>
    <w:link w:val="Header"/>
    <w:uiPriority w:val="99"/>
    <w:rsid w:val="00F773B1"/>
    <w:rPr>
      <w:i/>
      <w:iCs/>
      <w:caps/>
      <w:color w:val="777777"/>
      <w:sz w:val="22"/>
      <w:szCs w:val="22"/>
    </w:rPr>
  </w:style>
  <w:style w:type="paragraph" w:styleId="Footer">
    <w:name w:val="footer"/>
    <w:basedOn w:val="Header"/>
    <w:link w:val="FooterChar"/>
    <w:uiPriority w:val="99"/>
    <w:rsid w:val="00D5690A"/>
    <w:rPr>
      <w:i w:val="0"/>
      <w:sz w:val="18"/>
    </w:rPr>
  </w:style>
  <w:style w:type="character" w:customStyle="1" w:styleId="FooterChar">
    <w:name w:val="Footer Char"/>
    <w:link w:val="Footer"/>
    <w:uiPriority w:val="99"/>
    <w:rsid w:val="00D5690A"/>
    <w:rPr>
      <w:rFonts w:ascii="Calibri" w:hAnsi="Calibri"/>
      <w:color w:val="777777"/>
      <w:sz w:val="18"/>
    </w:rPr>
  </w:style>
  <w:style w:type="paragraph" w:styleId="BalloonText">
    <w:name w:val="Balloon Text"/>
    <w:basedOn w:val="Normal"/>
    <w:link w:val="BalloonTextChar"/>
    <w:uiPriority w:val="99"/>
    <w:unhideWhenUsed/>
    <w:rsid w:val="00D5690A"/>
    <w:pPr>
      <w:spacing w:after="0" w:line="240" w:lineRule="auto"/>
    </w:pPr>
    <w:rPr>
      <w:rFonts w:ascii="Tahoma" w:hAnsi="Tahoma" w:cs="Tahoma"/>
      <w:sz w:val="16"/>
      <w:szCs w:val="16"/>
    </w:rPr>
  </w:style>
  <w:style w:type="character" w:customStyle="1" w:styleId="BalloonTextChar">
    <w:name w:val="Balloon Text Char"/>
    <w:link w:val="BalloonText"/>
    <w:uiPriority w:val="99"/>
    <w:rsid w:val="00D5690A"/>
    <w:rPr>
      <w:rFonts w:ascii="Tahoma" w:hAnsi="Tahoma" w:cs="Tahoma"/>
      <w:sz w:val="16"/>
      <w:szCs w:val="16"/>
    </w:rPr>
  </w:style>
  <w:style w:type="paragraph" w:customStyle="1" w:styleId="Bullet1">
    <w:name w:val="Bullet 1"/>
    <w:basedOn w:val="Normal"/>
    <w:uiPriority w:val="1"/>
    <w:qFormat/>
    <w:rsid w:val="00215DDE"/>
    <w:pPr>
      <w:spacing w:after="60" w:line="240" w:lineRule="auto"/>
    </w:pPr>
  </w:style>
  <w:style w:type="paragraph" w:customStyle="1" w:styleId="Bullet2">
    <w:name w:val="Bullet 2"/>
    <w:basedOn w:val="Normal"/>
    <w:link w:val="Bullet2Char"/>
    <w:uiPriority w:val="1"/>
    <w:qFormat/>
    <w:rsid w:val="00215DDE"/>
    <w:pPr>
      <w:spacing w:after="60" w:line="240" w:lineRule="auto"/>
    </w:pPr>
  </w:style>
  <w:style w:type="character" w:customStyle="1" w:styleId="Heading3Char">
    <w:name w:val="Heading 3 Char"/>
    <w:aliases w:val="3 Char"/>
    <w:link w:val="Heading3"/>
    <w:rsid w:val="00C50456"/>
    <w:rPr>
      <w:rFonts w:eastAsia="MS Gothic" w:cs="Times New Roman"/>
      <w:b/>
      <w:bCs/>
      <w:color w:val="008D7F"/>
      <w:sz w:val="22"/>
      <w:szCs w:val="22"/>
    </w:rPr>
  </w:style>
  <w:style w:type="paragraph" w:customStyle="1" w:styleId="FooterRegInfo">
    <w:name w:val="Footer RegInfo"/>
    <w:basedOn w:val="Footer"/>
    <w:uiPriority w:val="19"/>
    <w:semiHidden/>
    <w:qFormat/>
    <w:rsid w:val="00D5690A"/>
    <w:pPr>
      <w:spacing w:before="80"/>
    </w:pPr>
    <w:rPr>
      <w:b/>
      <w:sz w:val="16"/>
    </w:rPr>
  </w:style>
  <w:style w:type="table" w:styleId="TableGrid">
    <w:name w:val="Table Grid"/>
    <w:basedOn w:val="TableNormal"/>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umbLstBullet">
    <w:name w:val="NumbLstBullet"/>
    <w:uiPriority w:val="99"/>
    <w:rsid w:val="00D5690A"/>
    <w:pPr>
      <w:numPr>
        <w:numId w:val="5"/>
      </w:numPr>
    </w:pPr>
  </w:style>
  <w:style w:type="paragraph" w:customStyle="1" w:styleId="Copyright">
    <w:name w:val="Copyright"/>
    <w:basedOn w:val="Footer"/>
    <w:uiPriority w:val="3"/>
    <w:rsid w:val="00F773B1"/>
    <w:rPr>
      <w:iCs w:val="0"/>
      <w:caps w:val="0"/>
      <w:szCs w:val="18"/>
    </w:rPr>
  </w:style>
  <w:style w:type="paragraph" w:customStyle="1" w:styleId="Bullet30">
    <w:name w:val="Bullet 3"/>
    <w:basedOn w:val="Bullet2"/>
    <w:link w:val="Bullet3Char"/>
    <w:uiPriority w:val="1"/>
    <w:qFormat/>
    <w:rsid w:val="00215DDE"/>
    <w:pPr>
      <w:numPr>
        <w:ilvl w:val="2"/>
        <w:numId w:val="1"/>
      </w:numPr>
      <w:ind w:left="1020" w:hanging="340"/>
    </w:pPr>
  </w:style>
  <w:style w:type="numbering" w:customStyle="1" w:styleId="NumbLstNumb">
    <w:name w:val="NumbLstNumb"/>
    <w:uiPriority w:val="99"/>
    <w:rsid w:val="00D5690A"/>
    <w:pPr>
      <w:numPr>
        <w:numId w:val="7"/>
      </w:numPr>
    </w:pPr>
  </w:style>
  <w:style w:type="character" w:customStyle="1" w:styleId="Heading4Char">
    <w:name w:val="Heading 4 Char"/>
    <w:aliases w:val="4 Char"/>
    <w:link w:val="Heading4"/>
    <w:rsid w:val="00C50456"/>
    <w:rPr>
      <w:rFonts w:eastAsia="MS Gothic" w:cs="Times New Roman"/>
      <w:b/>
      <w:bCs/>
      <w:iCs/>
      <w:color w:val="008D7F"/>
      <w:sz w:val="22"/>
      <w:szCs w:val="22"/>
    </w:rPr>
  </w:style>
  <w:style w:type="paragraph" w:customStyle="1" w:styleId="TableInfo">
    <w:name w:val="TableInfo"/>
    <w:basedOn w:val="Normal"/>
    <w:uiPriority w:val="2"/>
    <w:qFormat/>
    <w:rsid w:val="00D5690A"/>
    <w:pPr>
      <w:spacing w:after="0"/>
      <w:jc w:val="left"/>
    </w:pPr>
    <w:rPr>
      <w:color w:val="008D7F"/>
    </w:rPr>
  </w:style>
  <w:style w:type="paragraph" w:customStyle="1" w:styleId="NumbList3Roman">
    <w:name w:val="NumbList3Roman"/>
    <w:basedOn w:val="BodyText"/>
    <w:uiPriority w:val="1"/>
    <w:qFormat/>
    <w:rsid w:val="00215DDE"/>
    <w:pPr>
      <w:numPr>
        <w:ilvl w:val="2"/>
        <w:numId w:val="2"/>
      </w:numPr>
      <w:spacing w:line="240" w:lineRule="auto"/>
      <w:ind w:left="1020" w:hanging="340"/>
    </w:pPr>
    <w:rPr>
      <w:lang w:eastAsia="en-GB"/>
    </w:rPr>
  </w:style>
  <w:style w:type="paragraph" w:customStyle="1" w:styleId="NumbList4">
    <w:name w:val="NumbList4"/>
    <w:basedOn w:val="Normal"/>
    <w:uiPriority w:val="19"/>
    <w:semiHidden/>
    <w:qFormat/>
    <w:rsid w:val="00D5690A"/>
    <w:pPr>
      <w:numPr>
        <w:ilvl w:val="3"/>
        <w:numId w:val="7"/>
      </w:numPr>
    </w:pPr>
  </w:style>
  <w:style w:type="paragraph" w:customStyle="1" w:styleId="NumbList5">
    <w:name w:val="NumbList5"/>
    <w:basedOn w:val="Normal"/>
    <w:uiPriority w:val="19"/>
    <w:semiHidden/>
    <w:qFormat/>
    <w:rsid w:val="00D5690A"/>
    <w:pPr>
      <w:numPr>
        <w:ilvl w:val="4"/>
        <w:numId w:val="7"/>
      </w:numPr>
    </w:pPr>
  </w:style>
  <w:style w:type="paragraph" w:customStyle="1" w:styleId="DocMainSubTitle">
    <w:name w:val="DocMainSubTitle"/>
    <w:basedOn w:val="DocMainTitle"/>
    <w:uiPriority w:val="13"/>
    <w:semiHidden/>
    <w:qFormat/>
    <w:rsid w:val="00D5690A"/>
    <w:rPr>
      <w:b w:val="0"/>
      <w:caps w:val="0"/>
    </w:rPr>
  </w:style>
  <w:style w:type="paragraph" w:customStyle="1" w:styleId="Heading1NoToc">
    <w:name w:val="Heading 1NoToc"/>
    <w:next w:val="BodyText"/>
    <w:uiPriority w:val="10"/>
    <w:qFormat/>
    <w:rsid w:val="00321047"/>
    <w:pPr>
      <w:keepNext/>
      <w:keepLines/>
      <w:spacing w:after="200" w:line="276" w:lineRule="auto"/>
    </w:pPr>
    <w:rPr>
      <w:rFonts w:eastAsia="MS Gothic" w:cs="Times New Roman"/>
      <w:b/>
      <w:bCs/>
      <w:caps/>
      <w:color w:val="008D7F"/>
      <w:sz w:val="28"/>
      <w:szCs w:val="28"/>
    </w:rPr>
  </w:style>
  <w:style w:type="paragraph" w:styleId="FootnoteText">
    <w:name w:val="footnote text"/>
    <w:basedOn w:val="Normal"/>
    <w:link w:val="FootnoteTextChar"/>
    <w:uiPriority w:val="99"/>
    <w:unhideWhenUsed/>
    <w:rsid w:val="00D5690A"/>
    <w:pPr>
      <w:spacing w:after="60" w:line="240" w:lineRule="auto"/>
    </w:pPr>
    <w:rPr>
      <w:sz w:val="18"/>
      <w:szCs w:val="20"/>
    </w:rPr>
  </w:style>
  <w:style w:type="character" w:customStyle="1" w:styleId="FootnoteTextChar">
    <w:name w:val="Footnote Text Char"/>
    <w:link w:val="FootnoteText"/>
    <w:uiPriority w:val="99"/>
    <w:rsid w:val="00D5690A"/>
    <w:rPr>
      <w:rFonts w:ascii="Calibri" w:hAnsi="Calibri"/>
      <w:sz w:val="18"/>
      <w:szCs w:val="20"/>
    </w:rPr>
  </w:style>
  <w:style w:type="paragraph" w:customStyle="1" w:styleId="NumbList2Alpha">
    <w:name w:val="NumbList2Alpha"/>
    <w:basedOn w:val="BodyText"/>
    <w:uiPriority w:val="1"/>
    <w:qFormat/>
    <w:rsid w:val="00215DDE"/>
    <w:pPr>
      <w:numPr>
        <w:ilvl w:val="1"/>
        <w:numId w:val="2"/>
      </w:numPr>
      <w:spacing w:line="240" w:lineRule="auto"/>
    </w:pPr>
    <w:rPr>
      <w:lang w:eastAsia="en-GB"/>
    </w:rPr>
  </w:style>
  <w:style w:type="character" w:styleId="Hyperlink">
    <w:name w:val="Hyperlink"/>
    <w:uiPriority w:val="99"/>
    <w:unhideWhenUsed/>
    <w:rsid w:val="00D5690A"/>
    <w:rPr>
      <w:color w:val="008D7F"/>
      <w:u w:val="single"/>
    </w:rPr>
  </w:style>
  <w:style w:type="paragraph" w:styleId="NoSpacing">
    <w:name w:val="No Spacing"/>
    <w:uiPriority w:val="19"/>
    <w:qFormat/>
    <w:rsid w:val="00CE52BE"/>
    <w:pPr>
      <w:jc w:val="both"/>
    </w:pPr>
    <w:rPr>
      <w:sz w:val="22"/>
      <w:szCs w:val="22"/>
    </w:rPr>
  </w:style>
  <w:style w:type="paragraph" w:customStyle="1" w:styleId="HeaderTitle">
    <w:name w:val="HeaderTitle"/>
    <w:basedOn w:val="Header"/>
    <w:uiPriority w:val="9"/>
    <w:semiHidden/>
    <w:qFormat/>
    <w:rsid w:val="00D5690A"/>
    <w:pPr>
      <w:jc w:val="left"/>
    </w:pPr>
    <w:rPr>
      <w:b/>
      <w:caps w:val="0"/>
      <w:sz w:val="18"/>
    </w:rPr>
  </w:style>
  <w:style w:type="paragraph" w:customStyle="1" w:styleId="Heading1Cont">
    <w:name w:val="Heading 1Cont"/>
    <w:basedOn w:val="Heading1"/>
    <w:next w:val="BodyText"/>
    <w:uiPriority w:val="10"/>
    <w:qFormat/>
    <w:rsid w:val="00215DDE"/>
    <w:pPr>
      <w:pageBreakBefore w:val="0"/>
      <w:spacing w:before="360"/>
      <w:contextualSpacing w:val="0"/>
    </w:pPr>
  </w:style>
  <w:style w:type="paragraph" w:customStyle="1" w:styleId="Heading1NoNumb">
    <w:name w:val="Heading 1NoNumb"/>
    <w:basedOn w:val="Heading1"/>
    <w:next w:val="Normal"/>
    <w:uiPriority w:val="2"/>
    <w:qFormat/>
    <w:rsid w:val="00215DDE"/>
    <w:pPr>
      <w:contextualSpacing w:val="0"/>
    </w:pPr>
  </w:style>
  <w:style w:type="paragraph" w:customStyle="1" w:styleId="Heading2NoNumb">
    <w:name w:val="Heading 2NoNumb"/>
    <w:basedOn w:val="Heading2"/>
    <w:next w:val="Normal"/>
    <w:uiPriority w:val="4"/>
    <w:qFormat/>
    <w:rsid w:val="00A3306A"/>
  </w:style>
  <w:style w:type="paragraph" w:customStyle="1" w:styleId="Heading3NoNumb">
    <w:name w:val="Heading 3NoNumb"/>
    <w:basedOn w:val="Heading3"/>
    <w:next w:val="Normal"/>
    <w:uiPriority w:val="4"/>
    <w:qFormat/>
    <w:rsid w:val="00215DDE"/>
  </w:style>
  <w:style w:type="numbering" w:customStyle="1" w:styleId="NumbLstMain">
    <w:name w:val="NumbLstMain"/>
    <w:uiPriority w:val="99"/>
    <w:rsid w:val="00D5690A"/>
    <w:pPr>
      <w:numPr>
        <w:numId w:val="6"/>
      </w:numPr>
    </w:pPr>
  </w:style>
  <w:style w:type="paragraph" w:customStyle="1" w:styleId="TableHeader">
    <w:name w:val="TableHeader"/>
    <w:basedOn w:val="TableInfo"/>
    <w:uiPriority w:val="2"/>
    <w:qFormat/>
    <w:rsid w:val="00D5690A"/>
    <w:rPr>
      <w:b/>
      <w:caps/>
    </w:rPr>
  </w:style>
  <w:style w:type="paragraph" w:customStyle="1" w:styleId="BNumbList1">
    <w:name w:val="BNumbList1"/>
    <w:basedOn w:val="Normal"/>
    <w:uiPriority w:val="19"/>
    <w:semiHidden/>
    <w:rsid w:val="00D5690A"/>
  </w:style>
  <w:style w:type="paragraph" w:styleId="BodyText">
    <w:name w:val="Body Text"/>
    <w:basedOn w:val="Normal"/>
    <w:next w:val="Normal"/>
    <w:link w:val="BodyTextChar"/>
    <w:unhideWhenUsed/>
    <w:qFormat/>
    <w:rsid w:val="00451033"/>
    <w:pPr>
      <w:spacing w:after="60"/>
      <w:jc w:val="left"/>
    </w:pPr>
  </w:style>
  <w:style w:type="character" w:customStyle="1" w:styleId="BodyTextChar">
    <w:name w:val="Body Text Char"/>
    <w:link w:val="BodyText"/>
    <w:rsid w:val="00451033"/>
    <w:rPr>
      <w:sz w:val="22"/>
      <w:szCs w:val="22"/>
    </w:rPr>
  </w:style>
  <w:style w:type="paragraph" w:styleId="BodyText2">
    <w:name w:val="Body Text 2"/>
    <w:basedOn w:val="Normal"/>
    <w:link w:val="BodyText2Char"/>
    <w:unhideWhenUsed/>
    <w:rsid w:val="00C50456"/>
    <w:pPr>
      <w:spacing w:after="60" w:line="240" w:lineRule="auto"/>
      <w:ind w:left="1440"/>
      <w:jc w:val="left"/>
    </w:pPr>
    <w:rPr>
      <w:rFonts w:ascii="Arial" w:eastAsia="Times New Roman" w:hAnsi="Arial" w:cs="Times New Roman"/>
      <w:sz w:val="20"/>
      <w:szCs w:val="24"/>
    </w:rPr>
  </w:style>
  <w:style w:type="character" w:customStyle="1" w:styleId="BodyText2Char">
    <w:name w:val="Body Text 2 Char"/>
    <w:link w:val="BodyText2"/>
    <w:rsid w:val="00C50456"/>
    <w:rPr>
      <w:rFonts w:ascii="Arial" w:eastAsia="Times New Roman" w:hAnsi="Arial" w:cs="Times New Roman"/>
      <w:sz w:val="20"/>
      <w:szCs w:val="24"/>
    </w:rPr>
  </w:style>
  <w:style w:type="paragraph" w:customStyle="1" w:styleId="Bullets">
    <w:name w:val="Bullets"/>
    <w:basedOn w:val="Bullet1"/>
    <w:next w:val="Bullet1"/>
    <w:uiPriority w:val="10"/>
    <w:semiHidden/>
    <w:qFormat/>
    <w:rsid w:val="00D5690A"/>
  </w:style>
  <w:style w:type="paragraph" w:styleId="TOC2">
    <w:name w:val="toc 2"/>
    <w:basedOn w:val="Normal"/>
    <w:next w:val="Normal"/>
    <w:uiPriority w:val="39"/>
    <w:unhideWhenUsed/>
    <w:rsid w:val="00CE52BE"/>
    <w:pPr>
      <w:tabs>
        <w:tab w:val="left" w:pos="680"/>
        <w:tab w:val="right" w:leader="dot" w:pos="9639"/>
      </w:tabs>
      <w:spacing w:before="60" w:after="0" w:line="240" w:lineRule="auto"/>
    </w:pPr>
    <w:rPr>
      <w:noProof/>
    </w:rPr>
  </w:style>
  <w:style w:type="paragraph" w:styleId="TOC1">
    <w:name w:val="toc 1"/>
    <w:basedOn w:val="Normal"/>
    <w:next w:val="Normal"/>
    <w:uiPriority w:val="39"/>
    <w:unhideWhenUsed/>
    <w:rsid w:val="00CE52BE"/>
    <w:pPr>
      <w:tabs>
        <w:tab w:val="left" w:pos="680"/>
        <w:tab w:val="right" w:leader="dot" w:pos="9639"/>
      </w:tabs>
      <w:spacing w:before="60" w:after="0" w:line="240" w:lineRule="auto"/>
      <w:jc w:val="left"/>
    </w:pPr>
    <w:rPr>
      <w:b/>
      <w:caps/>
      <w:noProof/>
    </w:rPr>
  </w:style>
  <w:style w:type="paragraph" w:styleId="TOC3">
    <w:name w:val="toc 3"/>
    <w:basedOn w:val="Normal"/>
    <w:next w:val="Normal"/>
    <w:uiPriority w:val="39"/>
    <w:unhideWhenUsed/>
    <w:rsid w:val="00CE52BE"/>
    <w:pPr>
      <w:tabs>
        <w:tab w:val="left" w:pos="680"/>
        <w:tab w:val="right" w:leader="dot" w:pos="9639"/>
      </w:tabs>
      <w:spacing w:before="60" w:after="0" w:line="240" w:lineRule="auto"/>
    </w:pPr>
    <w:rPr>
      <w:noProof/>
      <w:sz w:val="20"/>
    </w:rPr>
  </w:style>
  <w:style w:type="numbering" w:customStyle="1" w:styleId="NumbLstAppendix">
    <w:name w:val="NumbLstAppendix"/>
    <w:uiPriority w:val="99"/>
    <w:rsid w:val="00D5690A"/>
    <w:pPr>
      <w:numPr>
        <w:numId w:val="4"/>
      </w:numPr>
    </w:pPr>
  </w:style>
  <w:style w:type="paragraph" w:customStyle="1" w:styleId="TableNumbList1">
    <w:name w:val="Table NumbList1"/>
    <w:basedOn w:val="TableBody"/>
    <w:uiPriority w:val="2"/>
    <w:qFormat/>
    <w:rsid w:val="00D5690A"/>
    <w:pPr>
      <w:numPr>
        <w:numId w:val="13"/>
      </w:numPr>
    </w:pPr>
    <w:rPr>
      <w:rFonts w:cs="Arial"/>
      <w:lang w:val="en-GB"/>
    </w:rPr>
  </w:style>
  <w:style w:type="paragraph" w:customStyle="1" w:styleId="Code">
    <w:name w:val="Code"/>
    <w:basedOn w:val="Normal"/>
    <w:uiPriority w:val="9"/>
    <w:semiHidden/>
    <w:qFormat/>
    <w:rsid w:val="00D5690A"/>
    <w:pPr>
      <w:shd w:val="clear" w:color="auto" w:fill="EAEAEA"/>
      <w:ind w:left="567"/>
      <w:contextualSpacing/>
      <w:jc w:val="left"/>
    </w:pPr>
  </w:style>
  <w:style w:type="paragraph" w:customStyle="1" w:styleId="Bullet3">
    <w:name w:val="Bullet3"/>
    <w:basedOn w:val="Normal"/>
    <w:uiPriority w:val="19"/>
    <w:semiHidden/>
    <w:qFormat/>
    <w:rsid w:val="00D5690A"/>
    <w:pPr>
      <w:numPr>
        <w:ilvl w:val="2"/>
        <w:numId w:val="15"/>
      </w:numPr>
    </w:pPr>
  </w:style>
  <w:style w:type="paragraph" w:customStyle="1" w:styleId="Bullet4">
    <w:name w:val="Bullet4"/>
    <w:basedOn w:val="Normal"/>
    <w:uiPriority w:val="19"/>
    <w:semiHidden/>
    <w:qFormat/>
    <w:rsid w:val="00D5690A"/>
    <w:pPr>
      <w:numPr>
        <w:ilvl w:val="3"/>
        <w:numId w:val="15"/>
      </w:numPr>
    </w:pPr>
  </w:style>
  <w:style w:type="paragraph" w:customStyle="1" w:styleId="TableBullet">
    <w:name w:val="TableBullet"/>
    <w:basedOn w:val="TableInfo"/>
    <w:uiPriority w:val="19"/>
    <w:semiHidden/>
    <w:qFormat/>
    <w:rsid w:val="00D5690A"/>
    <w:pPr>
      <w:tabs>
        <w:tab w:val="num" w:pos="284"/>
      </w:tabs>
      <w:ind w:left="284" w:hanging="284"/>
    </w:pPr>
  </w:style>
  <w:style w:type="numbering" w:customStyle="1" w:styleId="NumbLstTableBullet">
    <w:name w:val="NumbLstTableBullet"/>
    <w:uiPriority w:val="99"/>
    <w:rsid w:val="00D5690A"/>
    <w:pPr>
      <w:numPr>
        <w:numId w:val="8"/>
      </w:numPr>
    </w:pPr>
  </w:style>
  <w:style w:type="paragraph" w:customStyle="1" w:styleId="Heading1Text">
    <w:name w:val="Heading 1Text"/>
    <w:basedOn w:val="Heading1NoNumb"/>
    <w:uiPriority w:val="10"/>
    <w:semiHidden/>
    <w:qFormat/>
    <w:rsid w:val="00D5690A"/>
    <w:pPr>
      <w:keepNext w:val="0"/>
      <w:keepLines w:val="0"/>
    </w:pPr>
    <w:rPr>
      <w:b w:val="0"/>
      <w:caps w:val="0"/>
    </w:rPr>
  </w:style>
  <w:style w:type="paragraph" w:customStyle="1" w:styleId="TableBodyLarge">
    <w:name w:val="TableBodyLarge"/>
    <w:basedOn w:val="Normal"/>
    <w:uiPriority w:val="2"/>
    <w:qFormat/>
    <w:rsid w:val="00FD79F3"/>
    <w:pPr>
      <w:spacing w:after="0"/>
      <w:jc w:val="left"/>
    </w:pPr>
  </w:style>
  <w:style w:type="paragraph" w:customStyle="1" w:styleId="TableInfoSmall">
    <w:name w:val="TableInfoSmall"/>
    <w:basedOn w:val="TableInfo"/>
    <w:uiPriority w:val="2"/>
    <w:qFormat/>
    <w:rsid w:val="00D5690A"/>
    <w:pPr>
      <w:spacing w:line="240" w:lineRule="auto"/>
    </w:pPr>
    <w:rPr>
      <w:sz w:val="18"/>
    </w:rPr>
  </w:style>
  <w:style w:type="paragraph" w:customStyle="1" w:styleId="Source">
    <w:name w:val="Source"/>
    <w:basedOn w:val="Normal"/>
    <w:next w:val="Normal"/>
    <w:uiPriority w:val="2"/>
    <w:qFormat/>
    <w:rsid w:val="00D5690A"/>
    <w:rPr>
      <w:i/>
      <w:sz w:val="18"/>
    </w:rPr>
  </w:style>
  <w:style w:type="paragraph" w:customStyle="1" w:styleId="TableHeader0">
    <w:name w:val="Table Header"/>
    <w:basedOn w:val="Normal"/>
    <w:uiPriority w:val="19"/>
    <w:semiHidden/>
    <w:qFormat/>
    <w:rsid w:val="00D5690A"/>
    <w:pPr>
      <w:spacing w:before="120" w:line="240" w:lineRule="auto"/>
      <w:jc w:val="left"/>
    </w:pPr>
    <w:rPr>
      <w:rFonts w:ascii="Arial" w:eastAsia="Times New Roman" w:hAnsi="Arial" w:cs="Times New Roman"/>
      <w:b/>
      <w:sz w:val="18"/>
      <w:szCs w:val="18"/>
    </w:rPr>
  </w:style>
  <w:style w:type="paragraph" w:customStyle="1" w:styleId="tabletext">
    <w:name w:val="table text"/>
    <w:basedOn w:val="Normal"/>
    <w:link w:val="tabletextChar"/>
    <w:uiPriority w:val="19"/>
    <w:semiHidden/>
    <w:rsid w:val="00D5690A"/>
    <w:pPr>
      <w:spacing w:before="60" w:line="240" w:lineRule="auto"/>
      <w:jc w:val="left"/>
    </w:pPr>
    <w:rPr>
      <w:rFonts w:ascii="Arial" w:eastAsia="Times New Roman" w:hAnsi="Arial" w:cs="Times New Roman"/>
      <w:sz w:val="18"/>
      <w:szCs w:val="24"/>
    </w:rPr>
  </w:style>
  <w:style w:type="character" w:customStyle="1" w:styleId="tabletextChar">
    <w:name w:val="table text Char"/>
    <w:link w:val="tabletext"/>
    <w:uiPriority w:val="19"/>
    <w:semiHidden/>
    <w:rsid w:val="00D5690A"/>
    <w:rPr>
      <w:rFonts w:ascii="Arial" w:eastAsia="Times New Roman" w:hAnsi="Arial" w:cs="Times New Roman"/>
      <w:sz w:val="18"/>
      <w:szCs w:val="24"/>
    </w:rPr>
  </w:style>
  <w:style w:type="paragraph" w:customStyle="1" w:styleId="FooterPandC">
    <w:name w:val="FooterPandC"/>
    <w:basedOn w:val="Footer"/>
    <w:uiPriority w:val="9"/>
    <w:semiHidden/>
    <w:qFormat/>
    <w:rsid w:val="00D5690A"/>
    <w:pPr>
      <w:jc w:val="left"/>
    </w:pPr>
    <w:rPr>
      <w:caps w:val="0"/>
    </w:rPr>
  </w:style>
  <w:style w:type="paragraph" w:customStyle="1" w:styleId="Heading4NoNumb">
    <w:name w:val="Heading 4NoNumb"/>
    <w:basedOn w:val="Heading4"/>
    <w:next w:val="BodyText"/>
    <w:uiPriority w:val="4"/>
    <w:qFormat/>
    <w:rsid w:val="00215DDE"/>
    <w:pPr>
      <w:contextualSpacing w:val="0"/>
    </w:pPr>
    <w:rPr>
      <w:szCs w:val="24"/>
      <w:lang w:eastAsia="en-GB"/>
    </w:rPr>
  </w:style>
  <w:style w:type="character" w:customStyle="1" w:styleId="Bullet2Char">
    <w:name w:val="Bullet 2 Char"/>
    <w:link w:val="Bullet2"/>
    <w:uiPriority w:val="1"/>
    <w:rsid w:val="00215DDE"/>
    <w:rPr>
      <w:rFonts w:ascii="Calibri" w:hAnsi="Calibri"/>
    </w:rPr>
  </w:style>
  <w:style w:type="paragraph" w:customStyle="1" w:styleId="AlphaList3">
    <w:name w:val="AlphaList3"/>
    <w:basedOn w:val="Normal"/>
    <w:uiPriority w:val="19"/>
    <w:semiHidden/>
    <w:qFormat/>
    <w:rsid w:val="00D5690A"/>
    <w:pPr>
      <w:numPr>
        <w:ilvl w:val="2"/>
        <w:numId w:val="3"/>
      </w:numPr>
    </w:pPr>
  </w:style>
  <w:style w:type="numbering" w:customStyle="1" w:styleId="NumbLstAlpha">
    <w:name w:val="NumbLstAlpha"/>
    <w:uiPriority w:val="99"/>
    <w:rsid w:val="00D5690A"/>
    <w:pPr>
      <w:numPr>
        <w:numId w:val="3"/>
      </w:numPr>
    </w:pPr>
  </w:style>
  <w:style w:type="paragraph" w:customStyle="1" w:styleId="DocTitle">
    <w:name w:val="DocTitle"/>
    <w:basedOn w:val="DocMainTitle"/>
    <w:uiPriority w:val="3"/>
    <w:qFormat/>
    <w:rsid w:val="00774E86"/>
    <w:pPr>
      <w:spacing w:after="0" w:line="600" w:lineRule="atLeast"/>
    </w:pPr>
    <w:rPr>
      <w:sz w:val="36"/>
      <w:szCs w:val="36"/>
    </w:rPr>
  </w:style>
  <w:style w:type="paragraph" w:customStyle="1" w:styleId="FootnoteSeparator">
    <w:name w:val="Footnote Separator"/>
    <w:basedOn w:val="FootnoteText"/>
    <w:uiPriority w:val="9"/>
    <w:semiHidden/>
    <w:rsid w:val="00D5690A"/>
    <w:pPr>
      <w:tabs>
        <w:tab w:val="right" w:leader="underscore" w:pos="9639"/>
      </w:tabs>
    </w:pPr>
    <w:rPr>
      <w:sz w:val="16"/>
    </w:rPr>
  </w:style>
  <w:style w:type="character" w:customStyle="1" w:styleId="CodeChar">
    <w:name w:val="CodeChar"/>
    <w:uiPriority w:val="10"/>
    <w:qFormat/>
    <w:rsid w:val="00D5690A"/>
    <w:rPr>
      <w:rFonts w:ascii="Courier New" w:hAnsi="Courier New"/>
      <w:sz w:val="20"/>
    </w:rPr>
  </w:style>
  <w:style w:type="paragraph" w:customStyle="1" w:styleId="TableHeaderSmall">
    <w:name w:val="TableHeaderSmall"/>
    <w:basedOn w:val="TableHeader"/>
    <w:uiPriority w:val="2"/>
    <w:qFormat/>
    <w:rsid w:val="00D5690A"/>
    <w:rPr>
      <w:sz w:val="18"/>
    </w:rPr>
  </w:style>
  <w:style w:type="character" w:styleId="PlaceholderText">
    <w:name w:val="Placeholder Text"/>
    <w:uiPriority w:val="99"/>
    <w:semiHidden/>
    <w:rsid w:val="00D5690A"/>
    <w:rPr>
      <w:color w:val="808080"/>
    </w:rPr>
  </w:style>
  <w:style w:type="paragraph" w:customStyle="1" w:styleId="Heading1NoNumbCont">
    <w:name w:val="Heading 1NoNumbCont"/>
    <w:basedOn w:val="Heading1NoNumb"/>
    <w:next w:val="Normal"/>
    <w:uiPriority w:val="10"/>
    <w:qFormat/>
    <w:rsid w:val="00215DDE"/>
    <w:pPr>
      <w:pageBreakBefore w:val="0"/>
      <w:spacing w:before="360"/>
    </w:pPr>
  </w:style>
  <w:style w:type="numbering" w:customStyle="1" w:styleId="NumbLstTaskNo">
    <w:name w:val="NumbLstTaskNo"/>
    <w:uiPriority w:val="99"/>
    <w:rsid w:val="00D5690A"/>
    <w:pPr>
      <w:numPr>
        <w:numId w:val="9"/>
      </w:numPr>
    </w:pPr>
  </w:style>
  <w:style w:type="character" w:customStyle="1" w:styleId="Heading6Char">
    <w:name w:val="Heading 6 Char"/>
    <w:aliases w:val="A-1 Char"/>
    <w:link w:val="Heading6"/>
    <w:uiPriority w:val="19"/>
    <w:rsid w:val="00CE52BE"/>
    <w:rPr>
      <w:rFonts w:eastAsia="MS Gothic" w:cs="Times New Roman"/>
      <w:b/>
      <w:iCs/>
      <w:caps/>
      <w:color w:val="008D7F"/>
      <w:sz w:val="28"/>
      <w:szCs w:val="22"/>
    </w:rPr>
  </w:style>
  <w:style w:type="character" w:customStyle="1" w:styleId="Heading7Char">
    <w:name w:val="Heading 7 Char"/>
    <w:aliases w:val="A-2 Char"/>
    <w:link w:val="Heading7"/>
    <w:uiPriority w:val="19"/>
    <w:rsid w:val="00CE52BE"/>
    <w:rPr>
      <w:rFonts w:eastAsia="MS Gothic" w:cs="Times New Roman"/>
      <w:b/>
      <w:iCs/>
      <w:caps/>
      <w:color w:val="008D7F"/>
      <w:sz w:val="22"/>
      <w:szCs w:val="22"/>
    </w:rPr>
  </w:style>
  <w:style w:type="character" w:customStyle="1" w:styleId="Heading8Char">
    <w:name w:val="Heading 8 Char"/>
    <w:aliases w:val="A-3 Char"/>
    <w:link w:val="Heading8"/>
    <w:uiPriority w:val="19"/>
    <w:rsid w:val="00CE52BE"/>
    <w:rPr>
      <w:rFonts w:eastAsia="MS Gothic" w:cs="Times New Roman"/>
      <w:b/>
      <w:color w:val="008D7F"/>
      <w:sz w:val="22"/>
      <w:szCs w:val="20"/>
    </w:rPr>
  </w:style>
  <w:style w:type="character" w:customStyle="1" w:styleId="Heading9Char">
    <w:name w:val="Heading 9 Char"/>
    <w:aliases w:val="A-4 Char"/>
    <w:link w:val="Heading9"/>
    <w:uiPriority w:val="19"/>
    <w:rsid w:val="00CE52BE"/>
    <w:rPr>
      <w:rFonts w:eastAsia="MS Gothic" w:cs="Times New Roman"/>
      <w:b/>
      <w:iCs/>
      <w:color w:val="008D7F"/>
      <w:sz w:val="22"/>
      <w:szCs w:val="20"/>
    </w:rPr>
  </w:style>
  <w:style w:type="character" w:customStyle="1" w:styleId="Heading5Char">
    <w:name w:val="Heading 5 Char"/>
    <w:aliases w:val="5 Char"/>
    <w:link w:val="Heading5"/>
    <w:uiPriority w:val="19"/>
    <w:rsid w:val="00D5690A"/>
    <w:rPr>
      <w:rFonts w:ascii="Calibri" w:eastAsia="MS Gothic" w:hAnsi="Calibri" w:cs="Times New Roman"/>
      <w:color w:val="008D7F"/>
    </w:rPr>
  </w:style>
  <w:style w:type="paragraph" w:customStyle="1" w:styleId="computeroutput">
    <w:name w:val="computer output"/>
    <w:basedOn w:val="Normal"/>
    <w:uiPriority w:val="14"/>
    <w:qFormat/>
    <w:rsid w:val="00D5690A"/>
    <w:pPr>
      <w:shd w:val="clear" w:color="auto" w:fill="F8F8F8"/>
      <w:spacing w:line="240" w:lineRule="auto"/>
      <w:ind w:left="680"/>
      <w:contextualSpacing/>
      <w:jc w:val="left"/>
    </w:pPr>
    <w:rPr>
      <w:rFonts w:ascii="Courier New" w:hAnsi="Courier New"/>
      <w:sz w:val="20"/>
    </w:rPr>
  </w:style>
  <w:style w:type="paragraph" w:customStyle="1" w:styleId="Heading2NoTOC">
    <w:name w:val="Heading 2NoTOC"/>
    <w:basedOn w:val="BodyText"/>
    <w:uiPriority w:val="4"/>
    <w:qFormat/>
    <w:rsid w:val="00A12574"/>
    <w:pPr>
      <w:pBdr>
        <w:top w:val="single" w:sz="6" w:space="1" w:color="008D7F"/>
      </w:pBdr>
      <w:spacing w:before="600" w:after="240"/>
    </w:pPr>
    <w:rPr>
      <w:b/>
      <w:caps/>
      <w:color w:val="008D7F"/>
    </w:rPr>
  </w:style>
  <w:style w:type="table" w:customStyle="1" w:styleId="TableGrid1">
    <w:name w:val="Table Grid1"/>
    <w:basedOn w:val="TableNormal"/>
    <w:next w:val="TableGrid"/>
    <w:uiPriority w:val="59"/>
    <w:rsid w:val="00D5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g">
    <w:name w:val="footerReg"/>
    <w:basedOn w:val="TableBodyLarge"/>
    <w:semiHidden/>
    <w:rsid w:val="00D5690A"/>
    <w:pPr>
      <w:spacing w:after="60"/>
      <w:jc w:val="both"/>
    </w:pPr>
  </w:style>
  <w:style w:type="paragraph" w:customStyle="1" w:styleId="TableHeading">
    <w:name w:val="Table Heading"/>
    <w:uiPriority w:val="2"/>
    <w:qFormat/>
    <w:rsid w:val="00D5690A"/>
    <w:pPr>
      <w:spacing w:before="60" w:after="60"/>
      <w:jc w:val="center"/>
    </w:pPr>
    <w:rPr>
      <w:rFonts w:eastAsia="Times New Roman" w:cs="Times New Roman"/>
      <w:b/>
      <w:color w:val="008D7F"/>
      <w:lang w:val="en-US"/>
    </w:rPr>
  </w:style>
  <w:style w:type="paragraph" w:customStyle="1" w:styleId="HiddenText">
    <w:name w:val="Hidden Text"/>
    <w:basedOn w:val="Normal"/>
    <w:rsid w:val="00D5690A"/>
    <w:pPr>
      <w:jc w:val="left"/>
    </w:pPr>
    <w:rPr>
      <w:b/>
      <w:i/>
      <w:vanish/>
      <w:color w:val="002060"/>
      <w:sz w:val="16"/>
    </w:rPr>
  </w:style>
  <w:style w:type="paragraph" w:styleId="BodyTextIndent">
    <w:name w:val="Body Text Indent"/>
    <w:link w:val="BodyTextIndentChar"/>
    <w:qFormat/>
    <w:rsid w:val="00C50456"/>
    <w:pPr>
      <w:spacing w:after="60"/>
      <w:ind w:left="357"/>
    </w:pPr>
    <w:rPr>
      <w:rFonts w:eastAsia="Times New Roman" w:cs="Times New Roman"/>
      <w:sz w:val="22"/>
      <w:lang w:val="en-US"/>
    </w:rPr>
  </w:style>
  <w:style w:type="character" w:customStyle="1" w:styleId="BodyTextIndentChar">
    <w:name w:val="Body Text Indent Char"/>
    <w:link w:val="BodyTextIndent"/>
    <w:rsid w:val="00C50456"/>
    <w:rPr>
      <w:rFonts w:eastAsia="Times New Roman" w:cs="Times New Roman"/>
      <w:szCs w:val="20"/>
      <w:lang w:val="en-US"/>
    </w:rPr>
  </w:style>
  <w:style w:type="paragraph" w:customStyle="1" w:styleId="Callout">
    <w:name w:val="Callout"/>
    <w:uiPriority w:val="1"/>
    <w:rsid w:val="00D5690A"/>
    <w:rPr>
      <w:rFonts w:eastAsia="Times New Roman" w:cs="Times New Roman"/>
      <w:i/>
      <w:lang w:val="en-US"/>
    </w:rPr>
  </w:style>
  <w:style w:type="paragraph" w:styleId="Caption">
    <w:name w:val="caption"/>
    <w:next w:val="BodyText"/>
    <w:uiPriority w:val="1"/>
    <w:rsid w:val="00D5690A"/>
    <w:pPr>
      <w:spacing w:before="120" w:after="120"/>
    </w:pPr>
    <w:rPr>
      <w:rFonts w:eastAsia="Times New Roman" w:cs="Times New Roman"/>
      <w:b/>
      <w:lang w:val="en-US"/>
    </w:rPr>
  </w:style>
  <w:style w:type="paragraph" w:customStyle="1" w:styleId="Graphics">
    <w:name w:val="Graphics"/>
    <w:basedOn w:val="BodyText"/>
    <w:next w:val="BodyText"/>
    <w:uiPriority w:val="3"/>
    <w:qFormat/>
    <w:rsid w:val="00D5690A"/>
    <w:pPr>
      <w:tabs>
        <w:tab w:val="left" w:pos="360"/>
        <w:tab w:val="left" w:pos="720"/>
      </w:tabs>
      <w:spacing w:before="120" w:line="240" w:lineRule="auto"/>
    </w:pPr>
    <w:rPr>
      <w:szCs w:val="16"/>
      <w:lang w:val="en-US"/>
    </w:rPr>
  </w:style>
  <w:style w:type="paragraph" w:customStyle="1" w:styleId="TableNumbList2">
    <w:name w:val="Table NumbList2"/>
    <w:basedOn w:val="TableBody"/>
    <w:uiPriority w:val="2"/>
    <w:qFormat/>
    <w:rsid w:val="00D5690A"/>
    <w:pPr>
      <w:numPr>
        <w:ilvl w:val="1"/>
        <w:numId w:val="13"/>
      </w:numPr>
    </w:pPr>
    <w:rPr>
      <w:rFonts w:cs="Arial"/>
      <w:lang w:val="en-GB"/>
    </w:rPr>
  </w:style>
  <w:style w:type="paragraph" w:customStyle="1" w:styleId="TableBullet1">
    <w:name w:val="Table Bullet1"/>
    <w:basedOn w:val="TableBody"/>
    <w:uiPriority w:val="2"/>
    <w:qFormat/>
    <w:rsid w:val="00D5690A"/>
    <w:pPr>
      <w:numPr>
        <w:numId w:val="10"/>
      </w:numPr>
    </w:pPr>
    <w:rPr>
      <w:rFonts w:cs="Arial"/>
      <w:lang w:val="en-GB"/>
    </w:rPr>
  </w:style>
  <w:style w:type="paragraph" w:customStyle="1" w:styleId="TableBullet2">
    <w:name w:val="Table Bullet2"/>
    <w:basedOn w:val="TableBody"/>
    <w:uiPriority w:val="2"/>
    <w:qFormat/>
    <w:rsid w:val="00D5690A"/>
    <w:pPr>
      <w:numPr>
        <w:ilvl w:val="1"/>
        <w:numId w:val="11"/>
      </w:numPr>
    </w:pPr>
    <w:rPr>
      <w:rFonts w:cs="Arial"/>
      <w:lang w:val="en-GB"/>
    </w:rPr>
  </w:style>
  <w:style w:type="paragraph" w:customStyle="1" w:styleId="TableBullet3">
    <w:name w:val="Table Bullet3"/>
    <w:basedOn w:val="TableBullet2"/>
    <w:uiPriority w:val="2"/>
    <w:qFormat/>
    <w:rsid w:val="00D5690A"/>
    <w:pPr>
      <w:numPr>
        <w:ilvl w:val="2"/>
        <w:numId w:val="12"/>
      </w:numPr>
      <w:tabs>
        <w:tab w:val="left" w:pos="445"/>
      </w:tabs>
    </w:pPr>
  </w:style>
  <w:style w:type="paragraph" w:customStyle="1" w:styleId="NumbList1">
    <w:name w:val="NumbList1"/>
    <w:basedOn w:val="BodyText"/>
    <w:uiPriority w:val="1"/>
    <w:qFormat/>
    <w:rsid w:val="00215DDE"/>
    <w:pPr>
      <w:numPr>
        <w:numId w:val="2"/>
      </w:numPr>
      <w:spacing w:line="240" w:lineRule="auto"/>
    </w:pPr>
    <w:rPr>
      <w:lang w:eastAsia="en-GB"/>
    </w:rPr>
  </w:style>
  <w:style w:type="paragraph" w:customStyle="1" w:styleId="TableBody">
    <w:name w:val="Table Body"/>
    <w:link w:val="TableBodyChar"/>
    <w:uiPriority w:val="2"/>
    <w:qFormat/>
    <w:rsid w:val="000E3D35"/>
    <w:pPr>
      <w:spacing w:before="40" w:after="40"/>
    </w:pPr>
    <w:rPr>
      <w:rFonts w:eastAsia="Times New Roman" w:cs="Times New Roman"/>
      <w:szCs w:val="22"/>
      <w:lang w:val="en-US"/>
    </w:rPr>
  </w:style>
  <w:style w:type="character" w:customStyle="1" w:styleId="TableBodyChar">
    <w:name w:val="Table Body Char"/>
    <w:link w:val="TableBody"/>
    <w:uiPriority w:val="2"/>
    <w:rsid w:val="000E3D35"/>
    <w:rPr>
      <w:rFonts w:eastAsia="Times New Roman" w:cs="Times New Roman"/>
      <w:sz w:val="20"/>
      <w:lang w:val="en-US"/>
    </w:rPr>
  </w:style>
  <w:style w:type="character" w:customStyle="1" w:styleId="Bullet3Char">
    <w:name w:val="Bullet 3 Char"/>
    <w:link w:val="Bullet30"/>
    <w:uiPriority w:val="1"/>
    <w:rsid w:val="00215DDE"/>
    <w:rPr>
      <w:sz w:val="22"/>
      <w:szCs w:val="22"/>
    </w:rPr>
  </w:style>
  <w:style w:type="paragraph" w:customStyle="1" w:styleId="TableNumbList3">
    <w:name w:val="Table NumbList3"/>
    <w:basedOn w:val="TableBody"/>
    <w:uiPriority w:val="2"/>
    <w:qFormat/>
    <w:rsid w:val="00D5690A"/>
    <w:pPr>
      <w:numPr>
        <w:ilvl w:val="2"/>
        <w:numId w:val="13"/>
      </w:numPr>
    </w:pPr>
    <w:rPr>
      <w:rFonts w:cs="Arial"/>
      <w:lang w:val="en-GB"/>
    </w:rPr>
  </w:style>
  <w:style w:type="paragraph" w:customStyle="1" w:styleId="A1Cont">
    <w:name w:val="A1Cont"/>
    <w:basedOn w:val="Normal"/>
    <w:uiPriority w:val="4"/>
    <w:rsid w:val="003829D1"/>
    <w:pPr>
      <w:keepNext/>
      <w:pBdr>
        <w:top w:val="single" w:sz="6" w:space="1" w:color="008D7F"/>
      </w:pBdr>
      <w:spacing w:after="240" w:line="240" w:lineRule="auto"/>
      <w:jc w:val="left"/>
      <w:outlineLvl w:val="0"/>
    </w:pPr>
    <w:rPr>
      <w:rFonts w:eastAsia="Times New Roman" w:cs="Times New Roman"/>
      <w:b/>
      <w:caps/>
      <w:color w:val="008D7F"/>
      <w:kern w:val="28"/>
      <w:sz w:val="28"/>
      <w:szCs w:val="20"/>
      <w:lang w:val="en-US"/>
    </w:rPr>
  </w:style>
  <w:style w:type="paragraph" w:customStyle="1" w:styleId="NOTOC">
    <w:name w:val="NOTOC"/>
    <w:basedOn w:val="BodyText"/>
    <w:uiPriority w:val="3"/>
    <w:semiHidden/>
    <w:rsid w:val="00D5690A"/>
    <w:pPr>
      <w:pBdr>
        <w:bottom w:val="single" w:sz="8" w:space="1" w:color="008D7F"/>
      </w:pBdr>
    </w:pPr>
    <w:rPr>
      <w:b/>
      <w:caps/>
      <w:color w:val="008D7F"/>
      <w:sz w:val="28"/>
    </w:rPr>
  </w:style>
  <w:style w:type="paragraph" w:customStyle="1" w:styleId="1NoToc">
    <w:name w:val="1NoToc"/>
    <w:basedOn w:val="NOTOC"/>
    <w:next w:val="BodyText"/>
    <w:uiPriority w:val="4"/>
    <w:qFormat/>
    <w:rsid w:val="00215DDE"/>
    <w:pPr>
      <w:pageBreakBefore/>
      <w:spacing w:after="240" w:line="240" w:lineRule="auto"/>
      <w:ind w:left="1418" w:hanging="1418"/>
    </w:pPr>
  </w:style>
  <w:style w:type="paragraph" w:styleId="ListParagraph">
    <w:name w:val="List Paragraph"/>
    <w:basedOn w:val="Normal"/>
    <w:uiPriority w:val="34"/>
    <w:qFormat/>
    <w:rsid w:val="00CE52BE"/>
    <w:pPr>
      <w:spacing w:line="240" w:lineRule="auto"/>
      <w:ind w:left="720"/>
      <w:contextualSpacing/>
    </w:pPr>
  </w:style>
  <w:style w:type="paragraph" w:customStyle="1" w:styleId="DocTypeorSubTitle">
    <w:name w:val="DocTypeorSubTitle"/>
    <w:basedOn w:val="Normal"/>
    <w:next w:val="Normal"/>
    <w:uiPriority w:val="3"/>
    <w:qFormat/>
    <w:rsid w:val="00774E86"/>
    <w:pPr>
      <w:spacing w:after="240" w:line="360" w:lineRule="atLeast"/>
      <w:contextualSpacing/>
      <w:jc w:val="left"/>
    </w:pPr>
    <w:rPr>
      <w:rFonts w:eastAsia="Times New Roman"/>
      <w:bCs/>
      <w:caps/>
      <w:sz w:val="24"/>
      <w:szCs w:val="18"/>
      <w:lang w:eastAsia="en-GB"/>
    </w:rPr>
  </w:style>
  <w:style w:type="paragraph" w:customStyle="1" w:styleId="Heading2NoTOCblack-caps-noline">
    <w:name w:val="Heading 2NoTOC_black-caps-no line"/>
    <w:basedOn w:val="Heading2NoNumb"/>
    <w:uiPriority w:val="10"/>
    <w:qFormat/>
    <w:rsid w:val="00451033"/>
    <w:pPr>
      <w:keepLines/>
      <w:pBdr>
        <w:top w:val="none" w:sz="0" w:space="0" w:color="auto"/>
      </w:pBdr>
      <w:spacing w:before="120" w:after="120" w:line="264" w:lineRule="auto"/>
      <w:contextualSpacing w:val="0"/>
    </w:pPr>
    <w:rPr>
      <w:rFonts w:eastAsiaTheme="majorEastAsia" w:cstheme="majorBidi"/>
      <w:color w:val="auto"/>
    </w:rPr>
  </w:style>
  <w:style w:type="paragraph" w:customStyle="1" w:styleId="Headercapstopofpage">
    <w:name w:val="Header_caps_top of page"/>
    <w:basedOn w:val="Header"/>
    <w:rsid w:val="00F773B1"/>
    <w:rPr>
      <w:sz w:val="20"/>
      <w:lang w:val="en-US"/>
    </w:rPr>
  </w:style>
  <w:style w:type="paragraph" w:customStyle="1" w:styleId="TableInfoBold">
    <w:name w:val="TableInfoBold"/>
    <w:basedOn w:val="TableInfo"/>
    <w:qFormat/>
    <w:rsid w:val="00700340"/>
    <w:pPr>
      <w:spacing w:after="60"/>
    </w:pPr>
    <w:rPr>
      <w:rFonts w:eastAsiaTheme="minorHAnsi" w:cstheme="minorBidi"/>
      <w:b/>
      <w:bCs/>
      <w:caps/>
      <w:lang w:val="en-US"/>
    </w:rPr>
  </w:style>
  <w:style w:type="paragraph" w:customStyle="1" w:styleId="TableHeader3pt">
    <w:name w:val="TableHeader_+3pt"/>
    <w:basedOn w:val="Normal"/>
    <w:qFormat/>
    <w:rsid w:val="00FD79F3"/>
    <w:pPr>
      <w:spacing w:after="60"/>
      <w:jc w:val="left"/>
    </w:pPr>
    <w:rPr>
      <w:rFonts w:eastAsiaTheme="minorHAnsi" w:cstheme="minorBidi"/>
      <w:b/>
      <w:caps/>
      <w:color w:val="FFFFFF" w:themeColor="background1"/>
      <w:lang w:val="en-US"/>
    </w:rPr>
  </w:style>
  <w:style w:type="paragraph" w:customStyle="1" w:styleId="TableBodyBullet3pt">
    <w:name w:val="TableBodyBullet_+3pt"/>
    <w:basedOn w:val="Normal"/>
    <w:uiPriority w:val="99"/>
    <w:qFormat/>
    <w:rsid w:val="00700340"/>
    <w:pPr>
      <w:spacing w:after="30"/>
      <w:jc w:val="left"/>
    </w:pPr>
    <w:rPr>
      <w:rFonts w:eastAsiaTheme="minorHAnsi" w:cstheme="minorBidi"/>
      <w:lang w:val="en-US"/>
    </w:rPr>
  </w:style>
  <w:style w:type="paragraph" w:customStyle="1" w:styleId="TableBodyBullet6pt">
    <w:name w:val="TableBodyBullet_+6pt"/>
    <w:basedOn w:val="TableBodyBullet3pt"/>
    <w:qFormat/>
    <w:rsid w:val="00700340"/>
    <w:pPr>
      <w:spacing w:after="120"/>
    </w:pPr>
  </w:style>
  <w:style w:type="paragraph" w:customStyle="1" w:styleId="TableBodyLarge6pt">
    <w:name w:val="TableBodyLarge_+6pt"/>
    <w:basedOn w:val="TableBodyLarge"/>
    <w:qFormat/>
    <w:rsid w:val="00700340"/>
    <w:pPr>
      <w:spacing w:after="120"/>
    </w:pPr>
  </w:style>
  <w:style w:type="paragraph" w:customStyle="1" w:styleId="TableBodyLarge3pt">
    <w:name w:val="TableBodyLarge_+3pt"/>
    <w:basedOn w:val="TableBodyLarge6pt"/>
    <w:qFormat/>
    <w:rsid w:val="00FD79F3"/>
    <w:pPr>
      <w:spacing w:after="60"/>
    </w:pPr>
  </w:style>
  <w:style w:type="paragraph" w:customStyle="1" w:styleId="tabletext2tabpos6pt">
    <w:name w:val="table text_2 tab pos_+6pt"/>
    <w:basedOn w:val="Normal"/>
    <w:rsid w:val="009C3195"/>
    <w:pPr>
      <w:tabs>
        <w:tab w:val="left" w:pos="340"/>
        <w:tab w:val="left" w:pos="4536"/>
        <w:tab w:val="left" w:pos="4876"/>
      </w:tabs>
    </w:pPr>
  </w:style>
  <w:style w:type="paragraph" w:customStyle="1" w:styleId="tabletext2tabpos3pt">
    <w:name w:val="table text_2 tab pos_+3pt"/>
    <w:basedOn w:val="tabletext2tabpos6pt"/>
    <w:rsid w:val="009C3195"/>
    <w:pPr>
      <w:spacing w:after="60"/>
    </w:pPr>
  </w:style>
  <w:style w:type="paragraph" w:customStyle="1" w:styleId="bodytext2tabpositions">
    <w:name w:val="body text_2 tab positions"/>
    <w:basedOn w:val="BodyText"/>
    <w:rsid w:val="00664076"/>
    <w:pPr>
      <w:tabs>
        <w:tab w:val="left" w:pos="340"/>
        <w:tab w:val="left" w:pos="4536"/>
        <w:tab w:val="left" w:pos="4876"/>
      </w:tabs>
    </w:pPr>
  </w:style>
  <w:style w:type="paragraph" w:customStyle="1" w:styleId="bodytext3tabposclose12pt">
    <w:name w:val="body text_3 tab pos_close_+12pt"/>
    <w:basedOn w:val="Normal"/>
    <w:rsid w:val="00451033"/>
    <w:pPr>
      <w:tabs>
        <w:tab w:val="left" w:pos="340"/>
        <w:tab w:val="left" w:pos="1134"/>
        <w:tab w:val="left" w:pos="1474"/>
        <w:tab w:val="left" w:pos="2268"/>
        <w:tab w:val="left" w:pos="2608"/>
      </w:tabs>
      <w:spacing w:after="240"/>
    </w:pPr>
    <w:rPr>
      <w:rFonts w:cs="Calibri"/>
      <w:color w:val="000000"/>
    </w:rPr>
  </w:style>
  <w:style w:type="paragraph" w:customStyle="1" w:styleId="bodytext3tabpositions">
    <w:name w:val="body text_3 tab positions"/>
    <w:basedOn w:val="bodytext2tabpositions"/>
    <w:rsid w:val="001D4124"/>
    <w:pPr>
      <w:tabs>
        <w:tab w:val="clear" w:pos="4536"/>
        <w:tab w:val="clear" w:pos="4876"/>
        <w:tab w:val="left" w:pos="3402"/>
        <w:tab w:val="left" w:pos="3742"/>
        <w:tab w:val="left" w:pos="6804"/>
        <w:tab w:val="left" w:pos="7144"/>
      </w:tabs>
    </w:pPr>
  </w:style>
  <w:style w:type="paragraph" w:customStyle="1" w:styleId="tabletext3tabpositions6pt">
    <w:name w:val="table text_3 tab positions_+6pt"/>
    <w:basedOn w:val="tabletext2tabpos6pt"/>
    <w:rsid w:val="008C75AB"/>
    <w:pPr>
      <w:tabs>
        <w:tab w:val="clear" w:pos="4536"/>
        <w:tab w:val="clear" w:pos="4876"/>
        <w:tab w:val="left" w:pos="3402"/>
        <w:tab w:val="left" w:pos="3742"/>
        <w:tab w:val="left" w:pos="6804"/>
        <w:tab w:val="left" w:pos="7144"/>
      </w:tabs>
    </w:pPr>
  </w:style>
  <w:style w:type="paragraph" w:customStyle="1" w:styleId="tabletext3tabpositions3pt">
    <w:name w:val="table text+3 tab positions_+3pt"/>
    <w:basedOn w:val="tabletext3tabpositions6pt"/>
    <w:rsid w:val="00571F8A"/>
    <w:pPr>
      <w:spacing w:after="60"/>
    </w:pPr>
  </w:style>
  <w:style w:type="paragraph" w:customStyle="1" w:styleId="HEADING1NOTOC18ptbefore">
    <w:name w:val="HEADING 1NOTOC_+18pt before"/>
    <w:basedOn w:val="Heading1NoToc"/>
    <w:rsid w:val="00DF01F4"/>
    <w:pPr>
      <w:spacing w:before="360" w:after="120"/>
    </w:pPr>
  </w:style>
  <w:style w:type="paragraph" w:customStyle="1" w:styleId="TableHeader0pt">
    <w:name w:val="TableHeader_+0pt"/>
    <w:basedOn w:val="TableInfo"/>
    <w:uiPriority w:val="7"/>
    <w:qFormat/>
    <w:rsid w:val="00052437"/>
    <w:rPr>
      <w:rFonts w:eastAsiaTheme="minorHAnsi" w:cstheme="minorBidi"/>
      <w:b/>
      <w:caps/>
      <w:color w:val="FFFFFF" w:themeColor="background1"/>
      <w:lang w:val="en-US"/>
    </w:rPr>
  </w:style>
  <w:style w:type="paragraph" w:customStyle="1" w:styleId="Bulleted">
    <w:name w:val="Bulleted"/>
    <w:basedOn w:val="Normal"/>
    <w:rsid w:val="00052437"/>
    <w:pPr>
      <w:numPr>
        <w:numId w:val="16"/>
      </w:numPr>
      <w:spacing w:before="60" w:after="60" w:line="240" w:lineRule="auto"/>
      <w:jc w:val="left"/>
    </w:pPr>
    <w:rPr>
      <w:rFonts w:ascii="Arial" w:eastAsia="Times New Roman" w:hAnsi="Arial" w:cs="Times New Roman"/>
      <w:sz w:val="18"/>
      <w:szCs w:val="20"/>
    </w:rPr>
  </w:style>
  <w:style w:type="paragraph" w:customStyle="1" w:styleId="TABLEINFOBOLD15pt">
    <w:name w:val="TABLEINFOBOLD_+1.5pt"/>
    <w:basedOn w:val="TableInfoBold"/>
    <w:rsid w:val="00BB24DD"/>
    <w:pPr>
      <w:spacing w:after="30"/>
    </w:pPr>
  </w:style>
  <w:style w:type="paragraph" w:customStyle="1" w:styleId="TABLEINFOBOLD0pt">
    <w:name w:val="TABLEINFOBOLD_+0pt"/>
    <w:basedOn w:val="TABLEINFOBOLD15pt"/>
    <w:rsid w:val="00BB24DD"/>
  </w:style>
  <w:style w:type="paragraph" w:customStyle="1" w:styleId="Bodytext12pt">
    <w:name w:val="Body text_+12pt"/>
    <w:basedOn w:val="BodyText"/>
    <w:rsid w:val="00102E14"/>
    <w:pPr>
      <w:spacing w:after="240"/>
    </w:pPr>
  </w:style>
  <w:style w:type="paragraph" w:customStyle="1" w:styleId="Bodytext6pt">
    <w:name w:val="Body text_+6pt"/>
    <w:basedOn w:val="Bodytext12pt"/>
    <w:rsid w:val="004E5DC1"/>
    <w:pPr>
      <w:spacing w:after="120"/>
    </w:pPr>
  </w:style>
  <w:style w:type="table" w:styleId="LightGrid-Accent3">
    <w:name w:val="Light Grid Accent 3"/>
    <w:basedOn w:val="TableNormal"/>
    <w:rsid w:val="00AC73B6"/>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ableText0">
    <w:name w:val="TableText"/>
    <w:basedOn w:val="Normal"/>
    <w:uiPriority w:val="7"/>
    <w:qFormat/>
    <w:rsid w:val="00F873FD"/>
    <w:pPr>
      <w:spacing w:after="0"/>
      <w:jc w:val="left"/>
    </w:pPr>
    <w:rPr>
      <w:rFonts w:eastAsiaTheme="minorHAnsi" w:cstheme="minorBidi"/>
    </w:rPr>
  </w:style>
  <w:style w:type="paragraph" w:customStyle="1" w:styleId="TableTextSmall">
    <w:name w:val="TableTextSmall"/>
    <w:basedOn w:val="TableText0"/>
    <w:uiPriority w:val="9"/>
    <w:qFormat/>
    <w:rsid w:val="00D639AC"/>
    <w:pPr>
      <w:spacing w:line="240" w:lineRule="auto"/>
    </w:pPr>
    <w:rPr>
      <w:sz w:val="18"/>
    </w:rPr>
  </w:style>
  <w:style w:type="paragraph" w:customStyle="1" w:styleId="TableBodyLargeindentfortickbox">
    <w:name w:val="TableBodyLarge + indent for tick box"/>
    <w:basedOn w:val="TableBodyBullet3pt"/>
    <w:rsid w:val="000E1C2F"/>
    <w:pPr>
      <w:ind w:left="340" w:hanging="340"/>
    </w:pPr>
  </w:style>
  <w:style w:type="numbering" w:styleId="111111">
    <w:name w:val="Outline List 2"/>
    <w:basedOn w:val="NoList"/>
    <w:uiPriority w:val="99"/>
    <w:unhideWhenUsed/>
    <w:rsid w:val="006743CA"/>
    <w:pPr>
      <w:numPr>
        <w:numId w:val="18"/>
      </w:numPr>
    </w:pPr>
  </w:style>
  <w:style w:type="character" w:styleId="CommentReference">
    <w:name w:val="annotation reference"/>
    <w:basedOn w:val="DefaultParagraphFont"/>
    <w:uiPriority w:val="99"/>
    <w:unhideWhenUsed/>
    <w:rsid w:val="008B427A"/>
    <w:rPr>
      <w:sz w:val="16"/>
      <w:szCs w:val="16"/>
    </w:rPr>
  </w:style>
  <w:style w:type="paragraph" w:styleId="CommentText">
    <w:name w:val="annotation text"/>
    <w:basedOn w:val="Normal"/>
    <w:link w:val="CommentTextChar"/>
    <w:uiPriority w:val="99"/>
    <w:rsid w:val="008266A3"/>
    <w:pPr>
      <w:spacing w:line="240" w:lineRule="auto"/>
    </w:pPr>
    <w:rPr>
      <w:sz w:val="20"/>
      <w:szCs w:val="20"/>
    </w:rPr>
  </w:style>
  <w:style w:type="character" w:customStyle="1" w:styleId="CommentTextChar">
    <w:name w:val="Comment Text Char"/>
    <w:basedOn w:val="DefaultParagraphFont"/>
    <w:link w:val="CommentText"/>
    <w:uiPriority w:val="99"/>
    <w:rsid w:val="008266A3"/>
    <w:rPr>
      <w:sz w:val="20"/>
      <w:szCs w:val="20"/>
    </w:rPr>
  </w:style>
  <w:style w:type="paragraph" w:styleId="CommentSubject">
    <w:name w:val="annotation subject"/>
    <w:basedOn w:val="CommentText"/>
    <w:next w:val="CommentText"/>
    <w:link w:val="CommentSubjectChar"/>
    <w:rsid w:val="008266A3"/>
    <w:rPr>
      <w:b/>
      <w:bCs/>
    </w:rPr>
  </w:style>
  <w:style w:type="character" w:customStyle="1" w:styleId="CommentSubjectChar">
    <w:name w:val="Comment Subject Char"/>
    <w:basedOn w:val="CommentTextChar"/>
    <w:link w:val="CommentSubject"/>
    <w:rsid w:val="008266A3"/>
    <w:rPr>
      <w:b/>
      <w:bCs/>
      <w:sz w:val="20"/>
      <w:szCs w:val="20"/>
    </w:rPr>
  </w:style>
  <w:style w:type="paragraph" w:styleId="Revision">
    <w:name w:val="Revision"/>
    <w:hidden/>
    <w:semiHidden/>
    <w:rsid w:val="00ED76EC"/>
    <w:rPr>
      <w:sz w:val="22"/>
      <w:szCs w:val="22"/>
    </w:rPr>
  </w:style>
  <w:style w:type="character" w:customStyle="1" w:styleId="UnresolvedMention1">
    <w:name w:val="Unresolved Mention1"/>
    <w:basedOn w:val="DefaultParagraphFont"/>
    <w:uiPriority w:val="99"/>
    <w:semiHidden/>
    <w:unhideWhenUsed/>
    <w:rsid w:val="007A7B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9051">
      <w:bodyDiv w:val="1"/>
      <w:marLeft w:val="0"/>
      <w:marRight w:val="0"/>
      <w:marTop w:val="0"/>
      <w:marBottom w:val="0"/>
      <w:divBdr>
        <w:top w:val="none" w:sz="0" w:space="0" w:color="auto"/>
        <w:left w:val="none" w:sz="0" w:space="0" w:color="auto"/>
        <w:bottom w:val="none" w:sz="0" w:space="0" w:color="auto"/>
        <w:right w:val="none" w:sz="0" w:space="0" w:color="auto"/>
      </w:divBdr>
    </w:div>
    <w:div w:id="147480605">
      <w:bodyDiv w:val="1"/>
      <w:marLeft w:val="0"/>
      <w:marRight w:val="0"/>
      <w:marTop w:val="0"/>
      <w:marBottom w:val="0"/>
      <w:divBdr>
        <w:top w:val="none" w:sz="0" w:space="0" w:color="auto"/>
        <w:left w:val="none" w:sz="0" w:space="0" w:color="auto"/>
        <w:bottom w:val="none" w:sz="0" w:space="0" w:color="auto"/>
        <w:right w:val="none" w:sz="0" w:space="0" w:color="auto"/>
      </w:divBdr>
    </w:div>
    <w:div w:id="163933653">
      <w:bodyDiv w:val="1"/>
      <w:marLeft w:val="0"/>
      <w:marRight w:val="0"/>
      <w:marTop w:val="0"/>
      <w:marBottom w:val="0"/>
      <w:divBdr>
        <w:top w:val="none" w:sz="0" w:space="0" w:color="auto"/>
        <w:left w:val="none" w:sz="0" w:space="0" w:color="auto"/>
        <w:bottom w:val="none" w:sz="0" w:space="0" w:color="auto"/>
        <w:right w:val="none" w:sz="0" w:space="0" w:color="auto"/>
      </w:divBdr>
    </w:div>
    <w:div w:id="280067349">
      <w:bodyDiv w:val="1"/>
      <w:marLeft w:val="0"/>
      <w:marRight w:val="0"/>
      <w:marTop w:val="0"/>
      <w:marBottom w:val="0"/>
      <w:divBdr>
        <w:top w:val="none" w:sz="0" w:space="0" w:color="auto"/>
        <w:left w:val="none" w:sz="0" w:space="0" w:color="auto"/>
        <w:bottom w:val="none" w:sz="0" w:space="0" w:color="auto"/>
        <w:right w:val="none" w:sz="0" w:space="0" w:color="auto"/>
      </w:divBdr>
      <w:divsChild>
        <w:div w:id="131867606">
          <w:marLeft w:val="0"/>
          <w:marRight w:val="0"/>
          <w:marTop w:val="0"/>
          <w:marBottom w:val="0"/>
          <w:divBdr>
            <w:top w:val="none" w:sz="0" w:space="0" w:color="auto"/>
            <w:left w:val="none" w:sz="0" w:space="0" w:color="auto"/>
            <w:bottom w:val="none" w:sz="0" w:space="0" w:color="auto"/>
            <w:right w:val="none" w:sz="0" w:space="0" w:color="auto"/>
          </w:divBdr>
        </w:div>
        <w:div w:id="1854150844">
          <w:marLeft w:val="0"/>
          <w:marRight w:val="0"/>
          <w:marTop w:val="0"/>
          <w:marBottom w:val="0"/>
          <w:divBdr>
            <w:top w:val="none" w:sz="0" w:space="0" w:color="auto"/>
            <w:left w:val="none" w:sz="0" w:space="0" w:color="auto"/>
            <w:bottom w:val="none" w:sz="0" w:space="0" w:color="auto"/>
            <w:right w:val="none" w:sz="0" w:space="0" w:color="auto"/>
          </w:divBdr>
        </w:div>
        <w:div w:id="1984235040">
          <w:marLeft w:val="0"/>
          <w:marRight w:val="0"/>
          <w:marTop w:val="0"/>
          <w:marBottom w:val="0"/>
          <w:divBdr>
            <w:top w:val="none" w:sz="0" w:space="0" w:color="auto"/>
            <w:left w:val="none" w:sz="0" w:space="0" w:color="auto"/>
            <w:bottom w:val="none" w:sz="0" w:space="0" w:color="auto"/>
            <w:right w:val="none" w:sz="0" w:space="0" w:color="auto"/>
          </w:divBdr>
        </w:div>
      </w:divsChild>
    </w:div>
    <w:div w:id="390731042">
      <w:bodyDiv w:val="1"/>
      <w:marLeft w:val="0"/>
      <w:marRight w:val="0"/>
      <w:marTop w:val="0"/>
      <w:marBottom w:val="0"/>
      <w:divBdr>
        <w:top w:val="none" w:sz="0" w:space="0" w:color="auto"/>
        <w:left w:val="none" w:sz="0" w:space="0" w:color="auto"/>
        <w:bottom w:val="none" w:sz="0" w:space="0" w:color="auto"/>
        <w:right w:val="none" w:sz="0" w:space="0" w:color="auto"/>
      </w:divBdr>
    </w:div>
    <w:div w:id="478959823">
      <w:bodyDiv w:val="1"/>
      <w:marLeft w:val="0"/>
      <w:marRight w:val="0"/>
      <w:marTop w:val="0"/>
      <w:marBottom w:val="0"/>
      <w:divBdr>
        <w:top w:val="none" w:sz="0" w:space="0" w:color="auto"/>
        <w:left w:val="none" w:sz="0" w:space="0" w:color="auto"/>
        <w:bottom w:val="none" w:sz="0" w:space="0" w:color="auto"/>
        <w:right w:val="none" w:sz="0" w:space="0" w:color="auto"/>
      </w:divBdr>
    </w:div>
    <w:div w:id="542451625">
      <w:bodyDiv w:val="1"/>
      <w:marLeft w:val="0"/>
      <w:marRight w:val="0"/>
      <w:marTop w:val="0"/>
      <w:marBottom w:val="0"/>
      <w:divBdr>
        <w:top w:val="none" w:sz="0" w:space="0" w:color="auto"/>
        <w:left w:val="none" w:sz="0" w:space="0" w:color="auto"/>
        <w:bottom w:val="none" w:sz="0" w:space="0" w:color="auto"/>
        <w:right w:val="none" w:sz="0" w:space="0" w:color="auto"/>
      </w:divBdr>
      <w:divsChild>
        <w:div w:id="1155536226">
          <w:marLeft w:val="0"/>
          <w:marRight w:val="0"/>
          <w:marTop w:val="0"/>
          <w:marBottom w:val="0"/>
          <w:divBdr>
            <w:top w:val="none" w:sz="0" w:space="0" w:color="auto"/>
            <w:left w:val="none" w:sz="0" w:space="0" w:color="auto"/>
            <w:bottom w:val="none" w:sz="0" w:space="0" w:color="auto"/>
            <w:right w:val="none" w:sz="0" w:space="0" w:color="auto"/>
          </w:divBdr>
        </w:div>
        <w:div w:id="1687707883">
          <w:marLeft w:val="0"/>
          <w:marRight w:val="0"/>
          <w:marTop w:val="0"/>
          <w:marBottom w:val="0"/>
          <w:divBdr>
            <w:top w:val="none" w:sz="0" w:space="0" w:color="auto"/>
            <w:left w:val="none" w:sz="0" w:space="0" w:color="auto"/>
            <w:bottom w:val="none" w:sz="0" w:space="0" w:color="auto"/>
            <w:right w:val="none" w:sz="0" w:space="0" w:color="auto"/>
          </w:divBdr>
        </w:div>
        <w:div w:id="1291594389">
          <w:marLeft w:val="0"/>
          <w:marRight w:val="0"/>
          <w:marTop w:val="0"/>
          <w:marBottom w:val="0"/>
          <w:divBdr>
            <w:top w:val="none" w:sz="0" w:space="0" w:color="auto"/>
            <w:left w:val="none" w:sz="0" w:space="0" w:color="auto"/>
            <w:bottom w:val="none" w:sz="0" w:space="0" w:color="auto"/>
            <w:right w:val="none" w:sz="0" w:space="0" w:color="auto"/>
          </w:divBdr>
        </w:div>
      </w:divsChild>
    </w:div>
    <w:div w:id="665013878">
      <w:bodyDiv w:val="1"/>
      <w:marLeft w:val="0"/>
      <w:marRight w:val="0"/>
      <w:marTop w:val="0"/>
      <w:marBottom w:val="0"/>
      <w:divBdr>
        <w:top w:val="none" w:sz="0" w:space="0" w:color="auto"/>
        <w:left w:val="none" w:sz="0" w:space="0" w:color="auto"/>
        <w:bottom w:val="none" w:sz="0" w:space="0" w:color="auto"/>
        <w:right w:val="none" w:sz="0" w:space="0" w:color="auto"/>
      </w:divBdr>
    </w:div>
    <w:div w:id="762460131">
      <w:bodyDiv w:val="1"/>
      <w:marLeft w:val="0"/>
      <w:marRight w:val="0"/>
      <w:marTop w:val="0"/>
      <w:marBottom w:val="0"/>
      <w:divBdr>
        <w:top w:val="none" w:sz="0" w:space="0" w:color="auto"/>
        <w:left w:val="none" w:sz="0" w:space="0" w:color="auto"/>
        <w:bottom w:val="none" w:sz="0" w:space="0" w:color="auto"/>
        <w:right w:val="none" w:sz="0" w:space="0" w:color="auto"/>
      </w:divBdr>
    </w:div>
    <w:div w:id="766853107">
      <w:bodyDiv w:val="1"/>
      <w:marLeft w:val="0"/>
      <w:marRight w:val="0"/>
      <w:marTop w:val="0"/>
      <w:marBottom w:val="0"/>
      <w:divBdr>
        <w:top w:val="none" w:sz="0" w:space="0" w:color="auto"/>
        <w:left w:val="none" w:sz="0" w:space="0" w:color="auto"/>
        <w:bottom w:val="none" w:sz="0" w:space="0" w:color="auto"/>
        <w:right w:val="none" w:sz="0" w:space="0" w:color="auto"/>
      </w:divBdr>
    </w:div>
    <w:div w:id="850024061">
      <w:bodyDiv w:val="1"/>
      <w:marLeft w:val="0"/>
      <w:marRight w:val="0"/>
      <w:marTop w:val="0"/>
      <w:marBottom w:val="0"/>
      <w:divBdr>
        <w:top w:val="none" w:sz="0" w:space="0" w:color="auto"/>
        <w:left w:val="none" w:sz="0" w:space="0" w:color="auto"/>
        <w:bottom w:val="none" w:sz="0" w:space="0" w:color="auto"/>
        <w:right w:val="none" w:sz="0" w:space="0" w:color="auto"/>
      </w:divBdr>
    </w:div>
    <w:div w:id="883371881">
      <w:bodyDiv w:val="1"/>
      <w:marLeft w:val="0"/>
      <w:marRight w:val="0"/>
      <w:marTop w:val="0"/>
      <w:marBottom w:val="0"/>
      <w:divBdr>
        <w:top w:val="none" w:sz="0" w:space="0" w:color="auto"/>
        <w:left w:val="none" w:sz="0" w:space="0" w:color="auto"/>
        <w:bottom w:val="none" w:sz="0" w:space="0" w:color="auto"/>
        <w:right w:val="none" w:sz="0" w:space="0" w:color="auto"/>
      </w:divBdr>
    </w:div>
    <w:div w:id="1049526158">
      <w:bodyDiv w:val="1"/>
      <w:marLeft w:val="0"/>
      <w:marRight w:val="0"/>
      <w:marTop w:val="0"/>
      <w:marBottom w:val="0"/>
      <w:divBdr>
        <w:top w:val="none" w:sz="0" w:space="0" w:color="auto"/>
        <w:left w:val="none" w:sz="0" w:space="0" w:color="auto"/>
        <w:bottom w:val="none" w:sz="0" w:space="0" w:color="auto"/>
        <w:right w:val="none" w:sz="0" w:space="0" w:color="auto"/>
      </w:divBdr>
    </w:div>
    <w:div w:id="1094090326">
      <w:bodyDiv w:val="1"/>
      <w:marLeft w:val="0"/>
      <w:marRight w:val="0"/>
      <w:marTop w:val="0"/>
      <w:marBottom w:val="0"/>
      <w:divBdr>
        <w:top w:val="none" w:sz="0" w:space="0" w:color="auto"/>
        <w:left w:val="none" w:sz="0" w:space="0" w:color="auto"/>
        <w:bottom w:val="none" w:sz="0" w:space="0" w:color="auto"/>
        <w:right w:val="none" w:sz="0" w:space="0" w:color="auto"/>
      </w:divBdr>
    </w:div>
    <w:div w:id="1106539326">
      <w:bodyDiv w:val="1"/>
      <w:marLeft w:val="0"/>
      <w:marRight w:val="0"/>
      <w:marTop w:val="0"/>
      <w:marBottom w:val="0"/>
      <w:divBdr>
        <w:top w:val="none" w:sz="0" w:space="0" w:color="auto"/>
        <w:left w:val="none" w:sz="0" w:space="0" w:color="auto"/>
        <w:bottom w:val="none" w:sz="0" w:space="0" w:color="auto"/>
        <w:right w:val="none" w:sz="0" w:space="0" w:color="auto"/>
      </w:divBdr>
    </w:div>
    <w:div w:id="1115715153">
      <w:bodyDiv w:val="1"/>
      <w:marLeft w:val="0"/>
      <w:marRight w:val="0"/>
      <w:marTop w:val="0"/>
      <w:marBottom w:val="0"/>
      <w:divBdr>
        <w:top w:val="none" w:sz="0" w:space="0" w:color="auto"/>
        <w:left w:val="none" w:sz="0" w:space="0" w:color="auto"/>
        <w:bottom w:val="none" w:sz="0" w:space="0" w:color="auto"/>
        <w:right w:val="none" w:sz="0" w:space="0" w:color="auto"/>
      </w:divBdr>
    </w:div>
    <w:div w:id="1148135778">
      <w:bodyDiv w:val="1"/>
      <w:marLeft w:val="0"/>
      <w:marRight w:val="0"/>
      <w:marTop w:val="0"/>
      <w:marBottom w:val="0"/>
      <w:divBdr>
        <w:top w:val="none" w:sz="0" w:space="0" w:color="auto"/>
        <w:left w:val="none" w:sz="0" w:space="0" w:color="auto"/>
        <w:bottom w:val="none" w:sz="0" w:space="0" w:color="auto"/>
        <w:right w:val="none" w:sz="0" w:space="0" w:color="auto"/>
      </w:divBdr>
    </w:div>
    <w:div w:id="1173304321">
      <w:bodyDiv w:val="1"/>
      <w:marLeft w:val="0"/>
      <w:marRight w:val="0"/>
      <w:marTop w:val="0"/>
      <w:marBottom w:val="0"/>
      <w:divBdr>
        <w:top w:val="none" w:sz="0" w:space="0" w:color="auto"/>
        <w:left w:val="none" w:sz="0" w:space="0" w:color="auto"/>
        <w:bottom w:val="none" w:sz="0" w:space="0" w:color="auto"/>
        <w:right w:val="none" w:sz="0" w:space="0" w:color="auto"/>
      </w:divBdr>
    </w:div>
    <w:div w:id="1233271919">
      <w:bodyDiv w:val="1"/>
      <w:marLeft w:val="0"/>
      <w:marRight w:val="0"/>
      <w:marTop w:val="0"/>
      <w:marBottom w:val="0"/>
      <w:divBdr>
        <w:top w:val="none" w:sz="0" w:space="0" w:color="auto"/>
        <w:left w:val="none" w:sz="0" w:space="0" w:color="auto"/>
        <w:bottom w:val="none" w:sz="0" w:space="0" w:color="auto"/>
        <w:right w:val="none" w:sz="0" w:space="0" w:color="auto"/>
      </w:divBdr>
    </w:div>
    <w:div w:id="1235511777">
      <w:bodyDiv w:val="1"/>
      <w:marLeft w:val="0"/>
      <w:marRight w:val="0"/>
      <w:marTop w:val="0"/>
      <w:marBottom w:val="0"/>
      <w:divBdr>
        <w:top w:val="none" w:sz="0" w:space="0" w:color="auto"/>
        <w:left w:val="none" w:sz="0" w:space="0" w:color="auto"/>
        <w:bottom w:val="none" w:sz="0" w:space="0" w:color="auto"/>
        <w:right w:val="none" w:sz="0" w:space="0" w:color="auto"/>
      </w:divBdr>
    </w:div>
    <w:div w:id="1294600008">
      <w:bodyDiv w:val="1"/>
      <w:marLeft w:val="0"/>
      <w:marRight w:val="0"/>
      <w:marTop w:val="0"/>
      <w:marBottom w:val="0"/>
      <w:divBdr>
        <w:top w:val="none" w:sz="0" w:space="0" w:color="auto"/>
        <w:left w:val="none" w:sz="0" w:space="0" w:color="auto"/>
        <w:bottom w:val="none" w:sz="0" w:space="0" w:color="auto"/>
        <w:right w:val="none" w:sz="0" w:space="0" w:color="auto"/>
      </w:divBdr>
    </w:div>
    <w:div w:id="1469976994">
      <w:bodyDiv w:val="1"/>
      <w:marLeft w:val="0"/>
      <w:marRight w:val="0"/>
      <w:marTop w:val="0"/>
      <w:marBottom w:val="0"/>
      <w:divBdr>
        <w:top w:val="none" w:sz="0" w:space="0" w:color="auto"/>
        <w:left w:val="none" w:sz="0" w:space="0" w:color="auto"/>
        <w:bottom w:val="none" w:sz="0" w:space="0" w:color="auto"/>
        <w:right w:val="none" w:sz="0" w:space="0" w:color="auto"/>
      </w:divBdr>
    </w:div>
    <w:div w:id="1590388369">
      <w:bodyDiv w:val="1"/>
      <w:marLeft w:val="0"/>
      <w:marRight w:val="0"/>
      <w:marTop w:val="0"/>
      <w:marBottom w:val="0"/>
      <w:divBdr>
        <w:top w:val="none" w:sz="0" w:space="0" w:color="auto"/>
        <w:left w:val="none" w:sz="0" w:space="0" w:color="auto"/>
        <w:bottom w:val="none" w:sz="0" w:space="0" w:color="auto"/>
        <w:right w:val="none" w:sz="0" w:space="0" w:color="auto"/>
      </w:divBdr>
    </w:div>
    <w:div w:id="1636182449">
      <w:bodyDiv w:val="1"/>
      <w:marLeft w:val="0"/>
      <w:marRight w:val="0"/>
      <w:marTop w:val="0"/>
      <w:marBottom w:val="0"/>
      <w:divBdr>
        <w:top w:val="none" w:sz="0" w:space="0" w:color="auto"/>
        <w:left w:val="none" w:sz="0" w:space="0" w:color="auto"/>
        <w:bottom w:val="none" w:sz="0" w:space="0" w:color="auto"/>
        <w:right w:val="none" w:sz="0" w:space="0" w:color="auto"/>
      </w:divBdr>
    </w:div>
    <w:div w:id="1695576095">
      <w:bodyDiv w:val="1"/>
      <w:marLeft w:val="0"/>
      <w:marRight w:val="0"/>
      <w:marTop w:val="0"/>
      <w:marBottom w:val="0"/>
      <w:divBdr>
        <w:top w:val="none" w:sz="0" w:space="0" w:color="auto"/>
        <w:left w:val="none" w:sz="0" w:space="0" w:color="auto"/>
        <w:bottom w:val="none" w:sz="0" w:space="0" w:color="auto"/>
        <w:right w:val="none" w:sz="0" w:space="0" w:color="auto"/>
      </w:divBdr>
    </w:div>
    <w:div w:id="1780294077">
      <w:bodyDiv w:val="1"/>
      <w:marLeft w:val="0"/>
      <w:marRight w:val="0"/>
      <w:marTop w:val="0"/>
      <w:marBottom w:val="0"/>
      <w:divBdr>
        <w:top w:val="none" w:sz="0" w:space="0" w:color="auto"/>
        <w:left w:val="none" w:sz="0" w:space="0" w:color="auto"/>
        <w:bottom w:val="none" w:sz="0" w:space="0" w:color="auto"/>
        <w:right w:val="none" w:sz="0" w:space="0" w:color="auto"/>
      </w:divBdr>
    </w:div>
    <w:div w:id="1780371054">
      <w:bodyDiv w:val="1"/>
      <w:marLeft w:val="0"/>
      <w:marRight w:val="0"/>
      <w:marTop w:val="0"/>
      <w:marBottom w:val="0"/>
      <w:divBdr>
        <w:top w:val="none" w:sz="0" w:space="0" w:color="auto"/>
        <w:left w:val="none" w:sz="0" w:space="0" w:color="auto"/>
        <w:bottom w:val="none" w:sz="0" w:space="0" w:color="auto"/>
        <w:right w:val="none" w:sz="0" w:space="0" w:color="auto"/>
      </w:divBdr>
    </w:div>
    <w:div w:id="1787657413">
      <w:bodyDiv w:val="1"/>
      <w:marLeft w:val="0"/>
      <w:marRight w:val="0"/>
      <w:marTop w:val="0"/>
      <w:marBottom w:val="0"/>
      <w:divBdr>
        <w:top w:val="none" w:sz="0" w:space="0" w:color="auto"/>
        <w:left w:val="none" w:sz="0" w:space="0" w:color="auto"/>
        <w:bottom w:val="none" w:sz="0" w:space="0" w:color="auto"/>
        <w:right w:val="none" w:sz="0" w:space="0" w:color="auto"/>
      </w:divBdr>
    </w:div>
    <w:div w:id="1823350665">
      <w:bodyDiv w:val="1"/>
      <w:marLeft w:val="0"/>
      <w:marRight w:val="0"/>
      <w:marTop w:val="0"/>
      <w:marBottom w:val="0"/>
      <w:divBdr>
        <w:top w:val="none" w:sz="0" w:space="0" w:color="auto"/>
        <w:left w:val="none" w:sz="0" w:space="0" w:color="auto"/>
        <w:bottom w:val="none" w:sz="0" w:space="0" w:color="auto"/>
        <w:right w:val="none" w:sz="0" w:space="0" w:color="auto"/>
      </w:divBdr>
    </w:div>
    <w:div w:id="1904829701">
      <w:bodyDiv w:val="1"/>
      <w:marLeft w:val="0"/>
      <w:marRight w:val="0"/>
      <w:marTop w:val="0"/>
      <w:marBottom w:val="0"/>
      <w:divBdr>
        <w:top w:val="none" w:sz="0" w:space="0" w:color="auto"/>
        <w:left w:val="none" w:sz="0" w:space="0" w:color="auto"/>
        <w:bottom w:val="none" w:sz="0" w:space="0" w:color="auto"/>
        <w:right w:val="none" w:sz="0" w:space="0" w:color="auto"/>
      </w:divBdr>
    </w:div>
    <w:div w:id="1941523108">
      <w:bodyDiv w:val="1"/>
      <w:marLeft w:val="0"/>
      <w:marRight w:val="0"/>
      <w:marTop w:val="0"/>
      <w:marBottom w:val="0"/>
      <w:divBdr>
        <w:top w:val="none" w:sz="0" w:space="0" w:color="auto"/>
        <w:left w:val="none" w:sz="0" w:space="0" w:color="auto"/>
        <w:bottom w:val="none" w:sz="0" w:space="0" w:color="auto"/>
        <w:right w:val="none" w:sz="0" w:space="0" w:color="auto"/>
      </w:divBdr>
    </w:div>
    <w:div w:id="1953173089">
      <w:bodyDiv w:val="1"/>
      <w:marLeft w:val="0"/>
      <w:marRight w:val="0"/>
      <w:marTop w:val="0"/>
      <w:marBottom w:val="0"/>
      <w:divBdr>
        <w:top w:val="none" w:sz="0" w:space="0" w:color="auto"/>
        <w:left w:val="none" w:sz="0" w:space="0" w:color="auto"/>
        <w:bottom w:val="none" w:sz="0" w:space="0" w:color="auto"/>
        <w:right w:val="none" w:sz="0" w:space="0" w:color="auto"/>
      </w:divBdr>
    </w:div>
    <w:div w:id="2016371367">
      <w:bodyDiv w:val="1"/>
      <w:marLeft w:val="0"/>
      <w:marRight w:val="0"/>
      <w:marTop w:val="0"/>
      <w:marBottom w:val="0"/>
      <w:divBdr>
        <w:top w:val="none" w:sz="0" w:space="0" w:color="auto"/>
        <w:left w:val="none" w:sz="0" w:space="0" w:color="auto"/>
        <w:bottom w:val="none" w:sz="0" w:space="0" w:color="auto"/>
        <w:right w:val="none" w:sz="0" w:space="0" w:color="auto"/>
      </w:divBdr>
    </w:div>
    <w:div w:id="2090225265">
      <w:bodyDiv w:val="1"/>
      <w:marLeft w:val="0"/>
      <w:marRight w:val="0"/>
      <w:marTop w:val="0"/>
      <w:marBottom w:val="0"/>
      <w:divBdr>
        <w:top w:val="none" w:sz="0" w:space="0" w:color="auto"/>
        <w:left w:val="none" w:sz="0" w:space="0" w:color="auto"/>
        <w:bottom w:val="none" w:sz="0" w:space="0" w:color="auto"/>
        <w:right w:val="none" w:sz="0" w:space="0" w:color="auto"/>
      </w:divBdr>
    </w:div>
    <w:div w:id="210615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B0364B74B68E4B9C90E0816C2ED78C" ma:contentTypeVersion="1" ma:contentTypeDescription="Create a new document." ma:contentTypeScope="" ma:versionID="cc0d36c3793c43e2f8cc3eecbed9cfe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404ce55e-d47d-4e22-b0f7-c3e46cb4e632" origin="defaultValu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479FE-E30C-4DB5-8FD3-CAA4E7C5EC40}">
  <ds:schemaRefs>
    <ds:schemaRef ds:uri="http://schemas.microsoft.com/sharepoint/v3/contenttype/forms"/>
  </ds:schemaRefs>
</ds:datastoreItem>
</file>

<file path=customXml/itemProps2.xml><?xml version="1.0" encoding="utf-8"?>
<ds:datastoreItem xmlns:ds="http://schemas.openxmlformats.org/officeDocument/2006/customXml" ds:itemID="{1DCCC9D5-7636-4F62-8A34-5C6CAC5FDFF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DE081BD-01B3-4C5E-8D8A-E18A24F9B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771FD6-86AB-4E3C-8D87-5E714AE77982}">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6A25CAD2-E7B4-49C0-AF57-100078101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7787</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Insert Document Title</vt:lpstr>
      <vt:lpstr>Insert Document Title</vt:lpstr>
    </vt:vector>
  </TitlesOfParts>
  <Company>Euronext</Company>
  <LinksUpToDate>false</LinksUpToDate>
  <CharactersWithSpaces>9134</CharactersWithSpaces>
  <SharedDoc>false</SharedDoc>
  <HLinks>
    <vt:vector size="60" baseType="variant">
      <vt:variant>
        <vt:i4>1376256</vt:i4>
      </vt:variant>
      <vt:variant>
        <vt:i4>53</vt:i4>
      </vt:variant>
      <vt:variant>
        <vt:i4>0</vt:i4>
      </vt:variant>
      <vt:variant>
        <vt:i4>5</vt:i4>
      </vt:variant>
      <vt:variant>
        <vt:lpwstr/>
      </vt:variant>
      <vt:variant>
        <vt:lpwstr>_Toc378077428</vt:lpwstr>
      </vt:variant>
      <vt:variant>
        <vt:i4>1376271</vt:i4>
      </vt:variant>
      <vt:variant>
        <vt:i4>47</vt:i4>
      </vt:variant>
      <vt:variant>
        <vt:i4>0</vt:i4>
      </vt:variant>
      <vt:variant>
        <vt:i4>5</vt:i4>
      </vt:variant>
      <vt:variant>
        <vt:lpwstr/>
      </vt:variant>
      <vt:variant>
        <vt:lpwstr>_Toc378077427</vt:lpwstr>
      </vt:variant>
      <vt:variant>
        <vt:i4>1376270</vt:i4>
      </vt:variant>
      <vt:variant>
        <vt:i4>41</vt:i4>
      </vt:variant>
      <vt:variant>
        <vt:i4>0</vt:i4>
      </vt:variant>
      <vt:variant>
        <vt:i4>5</vt:i4>
      </vt:variant>
      <vt:variant>
        <vt:lpwstr/>
      </vt:variant>
      <vt:variant>
        <vt:lpwstr>_Toc378077426</vt:lpwstr>
      </vt:variant>
      <vt:variant>
        <vt:i4>1376269</vt:i4>
      </vt:variant>
      <vt:variant>
        <vt:i4>35</vt:i4>
      </vt:variant>
      <vt:variant>
        <vt:i4>0</vt:i4>
      </vt:variant>
      <vt:variant>
        <vt:i4>5</vt:i4>
      </vt:variant>
      <vt:variant>
        <vt:lpwstr/>
      </vt:variant>
      <vt:variant>
        <vt:lpwstr>_Toc378077425</vt:lpwstr>
      </vt:variant>
      <vt:variant>
        <vt:i4>1376268</vt:i4>
      </vt:variant>
      <vt:variant>
        <vt:i4>29</vt:i4>
      </vt:variant>
      <vt:variant>
        <vt:i4>0</vt:i4>
      </vt:variant>
      <vt:variant>
        <vt:i4>5</vt:i4>
      </vt:variant>
      <vt:variant>
        <vt:lpwstr/>
      </vt:variant>
      <vt:variant>
        <vt:lpwstr>_Toc378077424</vt:lpwstr>
      </vt:variant>
      <vt:variant>
        <vt:i4>1376267</vt:i4>
      </vt:variant>
      <vt:variant>
        <vt:i4>23</vt:i4>
      </vt:variant>
      <vt:variant>
        <vt:i4>0</vt:i4>
      </vt:variant>
      <vt:variant>
        <vt:i4>5</vt:i4>
      </vt:variant>
      <vt:variant>
        <vt:lpwstr/>
      </vt:variant>
      <vt:variant>
        <vt:lpwstr>_Toc378077423</vt:lpwstr>
      </vt:variant>
      <vt:variant>
        <vt:i4>1376266</vt:i4>
      </vt:variant>
      <vt:variant>
        <vt:i4>17</vt:i4>
      </vt:variant>
      <vt:variant>
        <vt:i4>0</vt:i4>
      </vt:variant>
      <vt:variant>
        <vt:i4>5</vt:i4>
      </vt:variant>
      <vt:variant>
        <vt:lpwstr/>
      </vt:variant>
      <vt:variant>
        <vt:lpwstr>_Toc378077422</vt:lpwstr>
      </vt:variant>
      <vt:variant>
        <vt:i4>1376265</vt:i4>
      </vt:variant>
      <vt:variant>
        <vt:i4>11</vt:i4>
      </vt:variant>
      <vt:variant>
        <vt:i4>0</vt:i4>
      </vt:variant>
      <vt:variant>
        <vt:i4>5</vt:i4>
      </vt:variant>
      <vt:variant>
        <vt:lpwstr/>
      </vt:variant>
      <vt:variant>
        <vt:lpwstr>_Toc378077421</vt:lpwstr>
      </vt:variant>
      <vt:variant>
        <vt:i4>5636113</vt:i4>
      </vt:variant>
      <vt:variant>
        <vt:i4>6</vt:i4>
      </vt:variant>
      <vt:variant>
        <vt:i4>0</vt:i4>
      </vt:variant>
      <vt:variant>
        <vt:i4>5</vt:i4>
      </vt:variant>
      <vt:variant>
        <vt:lpwstr>http://www.nyx.com/terms-use</vt:lpwstr>
      </vt:variant>
      <vt:variant>
        <vt:lpwstr/>
      </vt:variant>
      <vt:variant>
        <vt:i4>2424959</vt:i4>
      </vt:variant>
      <vt:variant>
        <vt:i4>3</vt:i4>
      </vt:variant>
      <vt:variant>
        <vt:i4>0</vt:i4>
      </vt:variant>
      <vt:variant>
        <vt:i4>5</vt:i4>
      </vt:variant>
      <vt:variant>
        <vt:lpwstr>https://www.theice.com/terms.jhtml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subject>Insert document type or subject</dc:subject>
  <dc:creator>Muriel Burnet</dc:creator>
  <cp:lastModifiedBy>Shelley Oor</cp:lastModifiedBy>
  <cp:revision>2</cp:revision>
  <cp:lastPrinted>2019-05-15T14:36:00Z</cp:lastPrinted>
  <dcterms:created xsi:type="dcterms:W3CDTF">2020-04-01T19:25:00Z</dcterms:created>
  <dcterms:modified xsi:type="dcterms:W3CDTF">2020-04-01T19:25:00Z</dcterms:modified>
  <cp:contentStatus>Revision Number: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0x010100E6B0364B74B68E4B9C90E0816C2ED78C</vt:lpwstr>
  </property>
  <property fmtid="{D5CDD505-2E9C-101B-9397-08002B2CF9AE}" pid="3" name="Order">
    <vt:r8>282100</vt:r8>
  </property>
  <property fmtid="{D5CDD505-2E9C-101B-9397-08002B2CF9AE}" pid="4" name="xd_ProgID">
    <vt:lpwstr/>
  </property>
  <property fmtid="{D5CDD505-2E9C-101B-9397-08002B2CF9AE}" pid="5" name="TemplateUrl">
    <vt:lpwstr/>
  </property>
  <property fmtid="{D5CDD505-2E9C-101B-9397-08002B2CF9AE}" pid="6" name="docIndexRef">
    <vt:lpwstr>4bddcd9e-d438-4418-a68b-a4da43eb9fae</vt:lpwstr>
  </property>
  <property fmtid="{D5CDD505-2E9C-101B-9397-08002B2CF9AE}" pid="7" name="bjSaver">
    <vt:lpwstr>gavrPDsUIOE5+x6r+zHFDc03Rs4qd12x</vt:lpwstr>
  </property>
  <property fmtid="{D5CDD505-2E9C-101B-9397-08002B2CF9AE}" pid="8" name="bjDocumentSecurityLabel">
    <vt:lpwstr>This item has no classification</vt:lpwstr>
  </property>
</Properties>
</file>